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7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63" w:rsidRPr="00CC2744" w:rsidRDefault="00D14C61" w:rsidP="00D14C61">
      <w:pPr>
        <w:tabs>
          <w:tab w:val="left" w:pos="4064"/>
          <w:tab w:val="left" w:pos="4520"/>
          <w:tab w:val="left" w:pos="7268"/>
        </w:tabs>
        <w:bidi/>
        <w:spacing w:after="0"/>
      </w:pPr>
      <w:r>
        <w:rPr>
          <w:noProof/>
        </w:rPr>
        <w:drawing>
          <wp:inline distT="0" distB="0" distL="0" distR="0">
            <wp:extent cx="1615440" cy="655320"/>
            <wp:effectExtent l="19050" t="0" r="0" b="0"/>
            <wp:docPr id="14" name="Diagramme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856A3C">
        <w:rPr>
          <w:noProof/>
        </w:rPr>
        <w:drawing>
          <wp:inline distT="0" distB="0" distL="0" distR="0">
            <wp:extent cx="826770" cy="647700"/>
            <wp:effectExtent l="19050" t="0" r="0" b="0"/>
            <wp:docPr id="2" name="Diagramme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CC2744">
        <w:rPr>
          <w:rtl/>
        </w:rPr>
        <w:tab/>
      </w:r>
      <w:r w:rsidR="006B055E" w:rsidRPr="006B055E">
        <w:rPr>
          <w:rFonts w:cs="Arial"/>
          <w:noProof/>
          <w:rtl/>
        </w:rPr>
        <w:drawing>
          <wp:inline distT="0" distB="0" distL="0" distR="0">
            <wp:extent cx="1379220" cy="643890"/>
            <wp:effectExtent l="133350" t="19050" r="106680" b="22860"/>
            <wp:docPr id="3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D14C61">
        <w:rPr>
          <w:rFonts w:cs="Arial"/>
          <w:noProof/>
          <w:rtl/>
        </w:rPr>
        <w:drawing>
          <wp:inline distT="0" distB="0" distL="0" distR="0">
            <wp:extent cx="1512570" cy="632460"/>
            <wp:effectExtent l="76200" t="19050" r="49530" b="15240"/>
            <wp:docPr id="12" name="Diagramme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r w:rsidR="00CC2744">
        <w:rPr>
          <w:rtl/>
        </w:rPr>
        <w:tab/>
      </w:r>
      <w:r w:rsidRPr="00D14C61">
        <w:rPr>
          <w:rFonts w:cs="Arial"/>
          <w:noProof/>
          <w:rtl/>
        </w:rPr>
        <w:drawing>
          <wp:inline distT="0" distB="0" distL="0" distR="0">
            <wp:extent cx="712470" cy="716280"/>
            <wp:effectExtent l="19050" t="0" r="11430" b="0"/>
            <wp:docPr id="13" name="Diagramme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 w:rsidR="006A5F0E">
        <w:rPr>
          <w:rtl/>
        </w:rPr>
        <w:tab/>
      </w:r>
    </w:p>
    <w:p w:rsidR="0032753F" w:rsidRDefault="00B9552F" w:rsidP="0032753F">
      <w:pPr>
        <w:tabs>
          <w:tab w:val="left" w:pos="4064"/>
          <w:tab w:val="left" w:pos="4520"/>
        </w:tabs>
        <w:bidi/>
      </w:pPr>
      <w:r>
        <w:rPr>
          <w:noProof/>
        </w:rPr>
        <w:pict>
          <v:roundrect id="_x0000_s1031" style="position:absolute;left:0;text-align:left;margin-left:35.25pt;margin-top:53.95pt;width:483.3pt;height:48.6pt;z-index:251661312" arcsize="10923f" fillcolor="white [3201]" strokecolor="#c0504d [3205]" strokeweight="2.5pt">
            <v:shadow color="#868686"/>
            <v:textbox>
              <w:txbxContent>
                <w:p w:rsidR="00636636" w:rsidRDefault="00AE4F83" w:rsidP="002021E6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 w:rsidRPr="00E6696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الأهداف</w:t>
                  </w:r>
                  <w:r w:rsidR="00764883">
                    <w:rPr>
                      <w:b/>
                      <w:bCs/>
                      <w:sz w:val="24"/>
                      <w:szCs w:val="24"/>
                      <w:lang w:bidi="ar-MA"/>
                    </w:rPr>
                    <w:t xml:space="preserve">            </w:t>
                  </w:r>
                  <w:r w:rsidRPr="00E6696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: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="0063663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-</w:t>
                  </w:r>
                  <w:r w:rsidR="00094ED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="002021E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تثبيت وتدعيم المكتسبات السابقة من خلال أنشطة تقويمية .</w:t>
                  </w:r>
                </w:p>
                <w:p w:rsidR="00F40C1E" w:rsidRDefault="00F40C1E" w:rsidP="00636636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  <w:p w:rsidR="00AE4F83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AE4F83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AE4F83" w:rsidRPr="00E66968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xbxContent>
            </v:textbox>
          </v:roundrect>
        </w:pict>
      </w:r>
      <w:r w:rsidR="0032753F" w:rsidRPr="0032753F">
        <w:rPr>
          <w:noProof/>
        </w:rPr>
        <w:drawing>
          <wp:inline distT="0" distB="0" distL="0" distR="0">
            <wp:extent cx="5433060" cy="582930"/>
            <wp:effectExtent l="76200" t="0" r="53340" b="26670"/>
            <wp:docPr id="10" name="Diagramme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 w:rsidR="00B007E7">
        <w:rPr>
          <w:noProof/>
        </w:rPr>
        <w:drawing>
          <wp:inline distT="0" distB="0" distL="0" distR="0">
            <wp:extent cx="861060" cy="563880"/>
            <wp:effectExtent l="57150" t="19050" r="34290" b="26670"/>
            <wp:docPr id="6" name="Diagramme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32753F" w:rsidRPr="0032753F" w:rsidRDefault="0032753F" w:rsidP="0032753F">
      <w:pPr>
        <w:bidi/>
      </w:pPr>
    </w:p>
    <w:p w:rsidR="00F40C1E" w:rsidRDefault="00B9552F" w:rsidP="00F40C1E">
      <w:pPr>
        <w:bidi/>
      </w:pPr>
      <w:r w:rsidRPr="00B9552F">
        <w:rPr>
          <w:b/>
          <w:bCs/>
          <w:noProof/>
          <w:sz w:val="24"/>
          <w:szCs w:val="24"/>
        </w:rPr>
        <w:pict>
          <v:roundrect id="_x0000_s1040" style="position:absolute;left:0;text-align:left;margin-left:-6pt;margin-top:23.4pt;width:545.2pt;height:29.95pt;z-index:25166848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0">
              <w:txbxContent>
                <w:p w:rsidR="00E01A11" w:rsidRPr="00E04450" w:rsidRDefault="00E01A11" w:rsidP="004B42A5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 ا</w:t>
                  </w:r>
                  <w:r w:rsidR="005205B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لأولـــــــ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ـــــــى</w:t>
                  </w:r>
                  <w:r w:rsidR="00753DD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و الثانيـــــــــــــــــــــــــة</w:t>
                  </w:r>
                  <w:r w:rsidR="005205B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bidiVisual/>
        <w:tblW w:w="1088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4"/>
        <w:gridCol w:w="10"/>
        <w:gridCol w:w="3511"/>
        <w:gridCol w:w="6085"/>
      </w:tblGrid>
      <w:tr w:rsidR="00BA75A4" w:rsidRPr="008651B3" w:rsidTr="00922A02">
        <w:tc>
          <w:tcPr>
            <w:tcW w:w="1274" w:type="dxa"/>
            <w:vAlign w:val="center"/>
          </w:tcPr>
          <w:p w:rsidR="00BA75A4" w:rsidRDefault="00B9552F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3" style="position:absolute;left:0;text-align:left;margin-left:523.95pt;margin-top:8.6pt;width:1in;height:1in;z-index:251662336" arcsize="10923f"/>
              </w:pict>
            </w:r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المراحل</w:t>
            </w:r>
          </w:p>
          <w:p w:rsidR="001B76F4" w:rsidRPr="008651B3" w:rsidRDefault="00B9552F" w:rsidP="001B76F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4" style="position:absolute;left:0;text-align:left;margin-left:-4pt;margin-top:13.8pt;width:62.9pt;height:26.7pt;z-index:251663360" arcsize="10923f" fillcolor="white [3201]" strokecolor="black [3200]" strokeweight="2.5pt">
                  <v:shadow color="#868686"/>
                  <v:textbox style="mso-next-textbox:#_x0000_s1034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3522" w:type="dxa"/>
            <w:gridSpan w:val="2"/>
            <w:vAlign w:val="center"/>
          </w:tcPr>
          <w:p w:rsidR="00BA75A4" w:rsidRPr="008651B3" w:rsidRDefault="00B9552F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5" style="position:absolute;left:0;text-align:left;margin-left:-4.7pt;margin-top:27.6pt;width:173.5pt;height:26.5pt;z-index:251664384;mso-position-horizontal-relative:text;mso-position-vertical-relative:text" arcsize="10923f" fillcolor="white [3201]" strokecolor="black [3200]" strokeweight="2.5pt">
                  <v:shadow color="#868686"/>
                  <v:textbox style="mso-next-textbox:#_x0000_s1035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لأنشطة التعليمية التعلمية</w:t>
                        </w:r>
                      </w:p>
                    </w:txbxContent>
                  </v:textbox>
                </v:roundrect>
              </w:pict>
            </w:r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الأنشطة التعليمية التعلمية</w:t>
            </w:r>
          </w:p>
        </w:tc>
        <w:tc>
          <w:tcPr>
            <w:tcW w:w="6084" w:type="dxa"/>
            <w:vAlign w:val="center"/>
          </w:tcPr>
          <w:p w:rsidR="00BA75A4" w:rsidRPr="008651B3" w:rsidRDefault="00B9552F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6" style="position:absolute;left:0;text-align:left;margin-left:-4.4pt;margin-top:27.6pt;width:303pt;height:26.5pt;z-index:251665408;mso-position-horizontal-relative:text;mso-position-vertical-relative:text" arcsize="10923f" fillcolor="white [3201]" strokecolor="black [3200]" strokeweight="2.5pt">
                  <v:shadow color="#868686"/>
                  <v:textbox style="mso-next-textbox:#_x0000_s1036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 التعلم</w:t>
                        </w:r>
                      </w:p>
                    </w:txbxContent>
                  </v:textbox>
                </v:roundrect>
              </w:pict>
            </w:r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محتوى التعلم</w:t>
            </w:r>
          </w:p>
        </w:tc>
      </w:tr>
      <w:tr w:rsidR="00BA75A4" w:rsidRPr="008651B3" w:rsidTr="00922A02">
        <w:trPr>
          <w:gridAfter w:val="3"/>
          <w:wAfter w:w="9606" w:type="dxa"/>
        </w:trPr>
        <w:tc>
          <w:tcPr>
            <w:tcW w:w="1274" w:type="dxa"/>
            <w:shd w:val="clear" w:color="auto" w:fill="FFFFFF" w:themeFill="background1"/>
            <w:vAlign w:val="center"/>
          </w:tcPr>
          <w:p w:rsidR="00BA75A4" w:rsidRPr="008651B3" w:rsidRDefault="00BA75A4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الحـصــــــة: الأولــــــــــى</w:t>
            </w:r>
          </w:p>
        </w:tc>
      </w:tr>
      <w:tr w:rsidR="00922A02" w:rsidRPr="008651B3" w:rsidTr="001C51F1">
        <w:trPr>
          <w:trHeight w:val="211"/>
        </w:trPr>
        <w:tc>
          <w:tcPr>
            <w:tcW w:w="10880" w:type="dxa"/>
            <w:gridSpan w:val="4"/>
            <w:tcBorders>
              <w:bottom w:val="single" w:sz="4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922A02" w:rsidRPr="001C51F1" w:rsidRDefault="00753DD0" w:rsidP="00664105">
            <w:pPr>
              <w:bidi/>
              <w:spacing w:after="0" w:line="240" w:lineRule="auto"/>
              <w:rPr>
                <w:rFonts w:ascii="Arial" w:hAnsi="Arial"/>
                <w:sz w:val="32"/>
                <w:szCs w:val="32"/>
                <w:rtl/>
                <w:lang w:bidi="ar-MA"/>
              </w:rPr>
            </w:pPr>
            <w:r w:rsidRPr="001C51F1">
              <w:rPr>
                <w:rFonts w:hint="cs"/>
                <w:b/>
                <w:bCs/>
                <w:sz w:val="32"/>
                <w:szCs w:val="32"/>
                <w:rtl/>
              </w:rPr>
              <w:t>الاستجابة: (العبادات) أغتســـــــل</w:t>
            </w:r>
          </w:p>
        </w:tc>
      </w:tr>
      <w:tr w:rsidR="0037407E" w:rsidRPr="008651B3" w:rsidTr="001C51F1">
        <w:trPr>
          <w:trHeight w:val="1932"/>
        </w:trPr>
        <w:tc>
          <w:tcPr>
            <w:tcW w:w="1274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37407E" w:rsidRPr="00676E08" w:rsidRDefault="0037407E" w:rsidP="0039478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التذكير</w:t>
            </w:r>
          </w:p>
        </w:tc>
        <w:tc>
          <w:tcPr>
            <w:tcW w:w="3522" w:type="dxa"/>
            <w:gridSpan w:val="2"/>
            <w:tcBorders>
              <w:left w:val="single" w:sz="8" w:space="0" w:color="auto"/>
              <w:bottom w:val="single" w:sz="4" w:space="0" w:color="auto"/>
            </w:tcBorders>
          </w:tcPr>
          <w:p w:rsidR="00753DD0" w:rsidRPr="007F2C4C" w:rsidRDefault="00753DD0" w:rsidP="00753DD0">
            <w:pPr>
              <w:bidi/>
              <w:spacing w:after="0" w:line="240" w:lineRule="auto"/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</w:pP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يشخص</w:t>
            </w:r>
            <w:r w:rsidRPr="007F2C4C">
              <w:rPr>
                <w:rFonts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</w:t>
            </w:r>
            <w:r w:rsidRPr="007F2C4C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lang w:eastAsia="en-US" w:bidi="ar-MA"/>
              </w:rPr>
              <w:t xml:space="preserve"> </w:t>
            </w:r>
            <w:r w:rsidRPr="007F2C4C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الأستاذ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مكتسبات </w:t>
            </w:r>
            <w:r w:rsidRPr="007F2C4C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التلاميذ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في </w:t>
            </w:r>
            <w:r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العبادات 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بأسئ</w:t>
            </w:r>
            <w:r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ل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ة مثل:</w:t>
            </w:r>
          </w:p>
          <w:p w:rsidR="00753DD0" w:rsidRDefault="00753DD0" w:rsidP="00753DD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753DD0" w:rsidRDefault="00753DD0" w:rsidP="00753DD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1)ما الفرق بين التيمم، والوضوء ، والغسل؟</w:t>
            </w:r>
          </w:p>
          <w:p w:rsidR="00753DD0" w:rsidRDefault="00753DD0" w:rsidP="00753DD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2)ما هي موجبات الغسل وفرائضه؟</w:t>
            </w:r>
          </w:p>
          <w:p w:rsidR="0037407E" w:rsidRPr="0037407E" w:rsidRDefault="00753DD0" w:rsidP="00753DD0">
            <w:pPr>
              <w:bidi/>
              <w:spacing w:after="0" w:line="240" w:lineRule="auto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3)كيف يتم الغسل؟</w:t>
            </w:r>
          </w:p>
        </w:tc>
        <w:tc>
          <w:tcPr>
            <w:tcW w:w="6084" w:type="dxa"/>
            <w:tcBorders>
              <w:bottom w:val="single" w:sz="4" w:space="0" w:color="auto"/>
            </w:tcBorders>
          </w:tcPr>
          <w:p w:rsidR="0037407E" w:rsidRDefault="0037407E" w:rsidP="00D3498B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miri" w:hAnsi="Amiri" w:hint="cs"/>
                <w:color w:val="333333"/>
                <w:sz w:val="26"/>
                <w:szCs w:val="26"/>
                <w:shd w:val="clear" w:color="auto" w:fill="FFFFFF"/>
                <w:rtl/>
              </w:rPr>
              <w:t xml:space="preserve"> </w:t>
            </w:r>
          </w:p>
          <w:p w:rsidR="0037407E" w:rsidRDefault="0037407E" w:rsidP="00753DD0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مكتسبات المتعلمين السابقة وما استوعبوه من </w:t>
            </w:r>
            <w:r w:rsidR="00753DD0">
              <w:rPr>
                <w:rFonts w:ascii="Arial" w:hAnsi="Arial" w:hint="cs"/>
                <w:color w:val="000000"/>
                <w:sz w:val="24"/>
                <w:szCs w:val="24"/>
                <w:rtl/>
              </w:rPr>
              <w:t>درس العبادات</w:t>
            </w:r>
          </w:p>
        </w:tc>
      </w:tr>
      <w:tr w:rsidR="00A7713A" w:rsidRPr="008651B3" w:rsidTr="00B74C34">
        <w:trPr>
          <w:trHeight w:val="2184"/>
        </w:trPr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7713A" w:rsidRPr="00676E08" w:rsidRDefault="003F1E33" w:rsidP="0039478B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تطبيقات</w:t>
            </w:r>
          </w:p>
        </w:tc>
        <w:tc>
          <w:tcPr>
            <w:tcW w:w="352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05133" w:rsidRDefault="00696660" w:rsidP="00753DD0">
            <w:pPr>
              <w:bidi/>
              <w:spacing w:after="0"/>
              <w:rPr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1)انطلاقا من الآية الكريمة يحدد المتعلمون ما يجب على الجنب فعله .</w:t>
            </w:r>
          </w:p>
          <w:p w:rsidR="00696660" w:rsidRPr="00705133" w:rsidRDefault="002C4826" w:rsidP="00696660">
            <w:pPr>
              <w:bidi/>
              <w:spacing w:after="0"/>
              <w:rPr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2)</w:t>
            </w:r>
            <w:r w:rsidR="00696660">
              <w:rPr>
                <w:rFonts w:hint="cs"/>
                <w:sz w:val="24"/>
                <w:szCs w:val="24"/>
                <w:rtl/>
                <w:lang w:bidi="ar-MA"/>
              </w:rPr>
              <w:t>يذكرون موجبات أخرى للغسل وفرائضه ، وكيفيته</w:t>
            </w:r>
          </w:p>
        </w:tc>
        <w:tc>
          <w:tcPr>
            <w:tcW w:w="608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7E5664" w:rsidRDefault="00696660" w:rsidP="00696660">
            <w:pPr>
              <w:bidi/>
              <w:spacing w:after="0"/>
              <w:rPr>
                <w:rFonts w:ascii="Arial" w:hAnsi="Arial"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sz w:val="24"/>
                <w:szCs w:val="24"/>
                <w:rtl/>
                <w:lang w:bidi="ar-MA"/>
              </w:rPr>
              <w:t>الآية :</w:t>
            </w:r>
          </w:p>
          <w:p w:rsidR="00696660" w:rsidRDefault="00696660" w:rsidP="00696660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 w:rsidRPr="00696660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يقول الله تعالى: (وإن كنتم جنبا فاطهروا)</w:t>
            </w:r>
          </w:p>
          <w:p w:rsidR="00696660" w:rsidRDefault="002C4826" w:rsidP="00CD31D8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1)</w:t>
            </w:r>
            <w:r w:rsidR="00696660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يجب على الجنب الطهارة اقتداء بالرسول</w:t>
            </w:r>
            <w:r w:rsidR="00CD31D8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B59AF" w:rsidRPr="00EB59AF">
              <w:rPr>
                <w:rFonts w:ascii="Arial" w:hAnsi="Arial" w:cs="Times New Roman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369570" cy="147449"/>
                  <wp:effectExtent l="19050" t="0" r="0" b="0"/>
                  <wp:docPr id="1" name="Image 1" descr="تفسير حلم رؤيا او رؤية اسم النبي محمد في المنا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تفسير حلم رؤيا او رؤية اسم النبي محمد في المنا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888" cy="147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B59AF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</w:p>
          <w:p w:rsidR="002C4826" w:rsidRDefault="002C4826" w:rsidP="002C4826">
            <w:pPr>
              <w:bidi/>
              <w:spacing w:after="0"/>
              <w:rPr>
                <w:rFonts w:ascii="Amiri" w:hAnsi="Amiri"/>
                <w:b/>
                <w:bCs/>
                <w:sz w:val="24"/>
                <w:szCs w:val="24"/>
                <w:shd w:val="clear" w:color="auto" w:fill="F8F8F8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2)</w:t>
            </w:r>
            <w:r w:rsidRPr="00E6374A">
              <w:rPr>
                <w:rFonts w:ascii="Arial" w:hAnsi="Arial"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>من موجبات الغسل</w:t>
            </w:r>
            <w:r w:rsidRPr="00E6374A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r w:rsidRPr="00E6374A">
              <w:rPr>
                <w:rFonts w:ascii="Droid Arabic Naskh" w:hAnsi="Droid Arabic Naskh"/>
                <w:b/>
                <w:bCs/>
                <w:color w:val="070B79"/>
                <w:sz w:val="17"/>
                <w:szCs w:val="17"/>
                <w:shd w:val="clear" w:color="auto" w:fill="FFFFFF"/>
                <w:rtl/>
              </w:rPr>
              <w:t xml:space="preserve"> </w:t>
            </w:r>
            <w:r w:rsidRPr="00E6374A">
              <w:rPr>
                <w:rFonts w:ascii="Droid Arabic Naskh" w:hAnsi="Droid Arabic Naskh"/>
                <w:b/>
                <w:bCs/>
                <w:sz w:val="24"/>
                <w:szCs w:val="24"/>
                <w:shd w:val="clear" w:color="auto" w:fill="FFFFFF"/>
                <w:rtl/>
              </w:rPr>
              <w:t>خروج المني</w:t>
            </w:r>
            <w:r w:rsidRPr="00E6374A">
              <w:rPr>
                <w:rFonts w:ascii="Droid Arabic Naskh" w:hAnsi="Droid Arabic Naskh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-</w:t>
            </w:r>
            <w:r w:rsidRPr="00E6374A">
              <w:rPr>
                <w:rFonts w:ascii="Amiri" w:hAnsi="Amiri"/>
                <w:b/>
                <w:bCs/>
                <w:sz w:val="24"/>
                <w:szCs w:val="24"/>
                <w:shd w:val="clear" w:color="auto" w:fill="F8F8F8"/>
                <w:rtl/>
              </w:rPr>
              <w:t>إذا أسلم الكافر يؤمر بالغسل</w:t>
            </w:r>
            <w:r w:rsidR="00E6374A" w:rsidRPr="00E6374A">
              <w:rPr>
                <w:rFonts w:ascii="Amiri" w:hAnsi="Amiri" w:hint="cs"/>
                <w:b/>
                <w:bCs/>
                <w:sz w:val="24"/>
                <w:szCs w:val="24"/>
                <w:shd w:val="clear" w:color="auto" w:fill="F8F8F8"/>
                <w:rtl/>
              </w:rPr>
              <w:t>- دم الحيض- دم النفاس</w:t>
            </w:r>
          </w:p>
          <w:p w:rsidR="00E6374A" w:rsidRDefault="00E6374A" w:rsidP="00E6374A">
            <w:pPr>
              <w:bidi/>
              <w:spacing w:after="0"/>
              <w:rPr>
                <w:sz w:val="24"/>
                <w:szCs w:val="24"/>
                <w:rtl/>
              </w:rPr>
            </w:pPr>
            <w:r w:rsidRPr="00E6374A">
              <w:rPr>
                <w:rFonts w:ascii="Arial" w:hAnsi="Arial" w:hint="cs"/>
                <w:b/>
                <w:bCs/>
                <w:sz w:val="24"/>
                <w:szCs w:val="24"/>
                <w:u w:val="single"/>
                <w:rtl/>
                <w:lang w:val="en-US" w:bidi="ar-MA"/>
              </w:rPr>
              <w:t>من فرائض الغسل:</w:t>
            </w:r>
            <w:r>
              <w:rPr>
                <w:rFonts w:hint="cs"/>
                <w:sz w:val="24"/>
                <w:szCs w:val="24"/>
                <w:rtl/>
              </w:rPr>
              <w:t xml:space="preserve"> فرائض الغسل خمس وهي: النية، تعميم الماء على الجسد كله ، دلك جميع الجسد مع صب الماء ،المولاة، تخليل الشعر.</w:t>
            </w:r>
          </w:p>
          <w:p w:rsidR="00E6374A" w:rsidRDefault="00E6374A" w:rsidP="00E6374A">
            <w:pPr>
              <w:bidi/>
              <w:spacing w:after="0"/>
              <w:rPr>
                <w:b/>
                <w:bCs/>
                <w:sz w:val="24"/>
                <w:szCs w:val="24"/>
                <w:u w:val="single"/>
                <w:rtl/>
              </w:rPr>
            </w:pPr>
            <w:r w:rsidRPr="00E6374A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كيفية الغسل :</w:t>
            </w:r>
            <w:r>
              <w:rPr>
                <w:rFonts w:hint="cs"/>
                <w:sz w:val="24"/>
                <w:szCs w:val="24"/>
                <w:rtl/>
              </w:rPr>
              <w:t xml:space="preserve"> هي أن تتوضأ وضوءك للصلاة ،وأن تصب على رأسك ثلاث غرفات مع تخليل أصول الشعر، ثم تعمم الماء على سائر البدن مع الدلك.</w:t>
            </w:r>
          </w:p>
          <w:p w:rsidR="00E6374A" w:rsidRPr="00E6374A" w:rsidRDefault="00E6374A" w:rsidP="00E6374A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u w:val="single"/>
                <w:lang w:val="en-US" w:bidi="ar-MA"/>
              </w:rPr>
            </w:pPr>
          </w:p>
        </w:tc>
      </w:tr>
      <w:tr w:rsidR="00E6374A" w:rsidRPr="008651B3" w:rsidTr="00E6374A">
        <w:trPr>
          <w:trHeight w:val="276"/>
        </w:trPr>
        <w:tc>
          <w:tcPr>
            <w:tcW w:w="10880" w:type="dxa"/>
            <w:gridSpan w:val="4"/>
            <w:tcBorders>
              <w:top w:val="single" w:sz="6" w:space="0" w:color="auto"/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E6374A" w:rsidRPr="00E6374A" w:rsidRDefault="00E6374A" w:rsidP="00E6374A">
            <w:pPr>
              <w:bidi/>
              <w:spacing w:after="100" w:afterAutospacing="1"/>
              <w:rPr>
                <w:rFonts w:ascii="Arial" w:hAnsi="Arial"/>
                <w:color w:val="0070C0"/>
                <w:sz w:val="32"/>
                <w:szCs w:val="32"/>
                <w:rtl/>
                <w:lang w:bidi="ar-MA"/>
              </w:rPr>
            </w:pPr>
            <w:r>
              <w:rPr>
                <w:rStyle w:val="apple-converted-space"/>
                <w:b/>
                <w:bCs/>
                <w:color w:val="008000"/>
                <w:sz w:val="48"/>
                <w:szCs w:val="48"/>
                <w:shd w:val="clear" w:color="auto" w:fill="FFFFFF"/>
              </w:rPr>
              <w:t> </w:t>
            </w:r>
            <w:r w:rsidRPr="00E6374A">
              <w:rPr>
                <w:rStyle w:val="apple-converted-space"/>
                <w:rFonts w:hint="cs"/>
                <w:b/>
                <w:bCs/>
                <w:color w:val="0070C0"/>
                <w:sz w:val="32"/>
                <w:szCs w:val="32"/>
                <w:shd w:val="clear" w:color="auto" w:fill="FFFFFF"/>
                <w:rtl/>
              </w:rPr>
              <w:t>القسط (الحقوق والواجبات) لا أغـــــــــــش</w:t>
            </w:r>
          </w:p>
        </w:tc>
      </w:tr>
      <w:tr w:rsidR="00E6374A" w:rsidRPr="008651B3" w:rsidTr="001C51F1">
        <w:trPr>
          <w:trHeight w:val="1272"/>
        </w:trPr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374A" w:rsidRDefault="001C51F1" w:rsidP="0039478B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التذكير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51F1" w:rsidRDefault="001C51F1" w:rsidP="001C51F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يشخص</w:t>
            </w:r>
            <w:r w:rsidRPr="007F2C4C">
              <w:rPr>
                <w:rFonts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</w:t>
            </w:r>
            <w:r w:rsidRPr="007F2C4C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lang w:eastAsia="en-US" w:bidi="ar-MA"/>
              </w:rPr>
              <w:t xml:space="preserve"> </w:t>
            </w:r>
            <w:r w:rsidRPr="007F2C4C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الأستاذ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مكتسبات </w:t>
            </w:r>
            <w:r w:rsidRPr="007F2C4C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التلاميذ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في </w:t>
            </w:r>
            <w:r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الحقوق والواجبات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بأسئ</w:t>
            </w:r>
            <w:r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ل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ة مثل:</w:t>
            </w:r>
          </w:p>
          <w:p w:rsidR="001C51F1" w:rsidRDefault="001C51F1" w:rsidP="001C51F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1)ما هو الغش ؟</w:t>
            </w:r>
          </w:p>
          <w:p w:rsidR="00E6374A" w:rsidRPr="00B74C34" w:rsidRDefault="001C51F1" w:rsidP="001C51F1">
            <w:pPr>
              <w:bidi/>
              <w:rPr>
                <w:rtl/>
              </w:rPr>
            </w:pPr>
            <w:r>
              <w:rPr>
                <w:rFonts w:hint="cs"/>
                <w:b/>
                <w:bCs/>
                <w:rtl/>
              </w:rPr>
              <w:t>2)</w:t>
            </w:r>
            <w:r w:rsidRPr="001C51F1">
              <w:rPr>
                <w:rFonts w:hint="cs"/>
                <w:b/>
                <w:bCs/>
                <w:rtl/>
              </w:rPr>
              <w:t>كيف نحارب الغش في الامتحانات؟</w:t>
            </w:r>
          </w:p>
        </w:tc>
        <w:tc>
          <w:tcPr>
            <w:tcW w:w="6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51F1" w:rsidRDefault="001C51F1" w:rsidP="001C51F1">
            <w:pPr>
              <w:bidi/>
              <w:spacing w:after="100" w:afterAutospacing="1"/>
              <w:rPr>
                <w:rStyle w:val="apple-converted-space"/>
                <w:b/>
                <w:bCs/>
                <w:color w:val="008000"/>
                <w:sz w:val="48"/>
                <w:szCs w:val="48"/>
                <w:shd w:val="clear" w:color="auto" w:fill="FFFFFF"/>
                <w:rtl/>
              </w:rPr>
            </w:pPr>
          </w:p>
          <w:p w:rsidR="001C51F1" w:rsidRDefault="001C51F1" w:rsidP="001C51F1">
            <w:pPr>
              <w:bidi/>
              <w:spacing w:after="100" w:afterAutospacing="1"/>
              <w:rPr>
                <w:rStyle w:val="apple-converted-space"/>
                <w:b/>
                <w:bCs/>
                <w:color w:val="008000"/>
                <w:sz w:val="48"/>
                <w:szCs w:val="48"/>
                <w:shd w:val="clear" w:color="auto" w:fill="FFFFFF"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>مكتسبات المتعلمين السابقة وما استوعبوه من درس الحقوق والواجبات</w:t>
            </w:r>
          </w:p>
        </w:tc>
      </w:tr>
      <w:tr w:rsidR="000D497D" w:rsidRPr="008651B3" w:rsidTr="000D497D">
        <w:trPr>
          <w:trHeight w:val="3156"/>
        </w:trPr>
        <w:tc>
          <w:tcPr>
            <w:tcW w:w="1274" w:type="dxa"/>
            <w:tcBorders>
              <w:top w:val="single" w:sz="8" w:space="0" w:color="auto"/>
            </w:tcBorders>
            <w:vAlign w:val="center"/>
          </w:tcPr>
          <w:p w:rsidR="000D497D" w:rsidRDefault="000D497D" w:rsidP="0039478B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دراسة وضعية </w:t>
            </w:r>
          </w:p>
          <w:p w:rsidR="000D497D" w:rsidRDefault="000D497D" w:rsidP="00A16CB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22" w:type="dxa"/>
            <w:gridSpan w:val="2"/>
            <w:tcBorders>
              <w:top w:val="single" w:sz="8" w:space="0" w:color="auto"/>
            </w:tcBorders>
          </w:tcPr>
          <w:p w:rsidR="000D497D" w:rsidRDefault="000D497D" w:rsidP="001C51F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1)يقرأ</w:t>
            </w:r>
            <w:r>
              <w:rPr>
                <w:rFonts w:cs="Arabic Transparent" w:hint="cs"/>
                <w:b/>
                <w:bCs/>
                <w:color w:val="000000"/>
                <w:rtl/>
                <w:lang w:eastAsia="en-US"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المتعلمون الوضعية التالية:</w:t>
            </w:r>
          </w:p>
          <w:p w:rsidR="000D497D" w:rsidRPr="00045021" w:rsidRDefault="000D497D" w:rsidP="0004502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2)يذكرون نصائحهم لهذا الرجل مستدلين على ذلك بنصوص قرآنية وأحاديث نبوية لعواقب الغش والنهي عنه.</w:t>
            </w:r>
          </w:p>
          <w:p w:rsidR="000D497D" w:rsidRDefault="000D497D" w:rsidP="00664105">
            <w:pPr>
              <w:bidi/>
              <w:jc w:val="center"/>
              <w:rPr>
                <w:rFonts w:cs="Arabic Transparent"/>
                <w:rtl/>
                <w:lang w:eastAsia="en-US" w:bidi="ar-MA"/>
              </w:rPr>
            </w:pPr>
          </w:p>
          <w:p w:rsidR="000D497D" w:rsidRPr="00664105" w:rsidRDefault="000D497D" w:rsidP="00664105">
            <w:pPr>
              <w:bidi/>
              <w:jc w:val="center"/>
              <w:rPr>
                <w:rFonts w:cs="Arabic Transparent"/>
                <w:rtl/>
                <w:lang w:eastAsia="en-US" w:bidi="ar-MA"/>
              </w:rPr>
            </w:pPr>
          </w:p>
        </w:tc>
        <w:tc>
          <w:tcPr>
            <w:tcW w:w="6084" w:type="dxa"/>
            <w:tcBorders>
              <w:top w:val="single" w:sz="8" w:space="0" w:color="auto"/>
              <w:bottom w:val="single" w:sz="4" w:space="0" w:color="auto"/>
            </w:tcBorders>
            <w:shd w:val="clear" w:color="auto" w:fill="FFFFFF" w:themeFill="background1"/>
          </w:tcPr>
          <w:p w:rsidR="000D497D" w:rsidRDefault="000D497D" w:rsidP="00940C8B">
            <w:pPr>
              <w:bidi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الوضعية: وقفت على بائع خضر يظهر أجود الخضروات في أعلى الصندوق، ويضع أردأها في أسفله.</w:t>
            </w:r>
          </w:p>
          <w:p w:rsidR="000D497D" w:rsidRDefault="000D497D" w:rsidP="00045021">
            <w:pPr>
              <w:bidi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2)من بين النصائح التي يمكن للمتعلمين ذكرها ما يلي:</w:t>
            </w:r>
          </w:p>
          <w:p w:rsidR="000D497D" w:rsidRDefault="000D497D" w:rsidP="00446D2D">
            <w:pPr>
              <w:bidi/>
              <w:spacing w:after="0"/>
              <w:rPr>
                <w:b/>
                <w:bCs/>
                <w:color w:val="212330"/>
                <w:sz w:val="24"/>
                <w:szCs w:val="24"/>
                <w:shd w:val="clear" w:color="auto" w:fill="FFFFFF"/>
                <w:rtl/>
              </w:rPr>
            </w:pPr>
            <w:r w:rsidRPr="00446D2D">
              <w:rPr>
                <w:b/>
                <w:bCs/>
                <w:color w:val="212330"/>
                <w:sz w:val="24"/>
                <w:szCs w:val="24"/>
                <w:shd w:val="clear" w:color="auto" w:fill="FFFFFF"/>
                <w:rtl/>
                <w:lang w:bidi="ar-OM"/>
              </w:rPr>
              <w:t xml:space="preserve">أيها المسلم: </w:t>
            </w:r>
            <w:r>
              <w:rPr>
                <w:rFonts w:hint="cs"/>
                <w:b/>
                <w:bCs/>
                <w:color w:val="212330"/>
                <w:sz w:val="24"/>
                <w:szCs w:val="24"/>
                <w:shd w:val="clear" w:color="auto" w:fill="FFFFFF"/>
                <w:rtl/>
                <w:lang w:bidi="ar-OM"/>
              </w:rPr>
              <w:t xml:space="preserve">إن </w:t>
            </w:r>
            <w:r w:rsidRPr="00446D2D">
              <w:rPr>
                <w:b/>
                <w:bCs/>
                <w:color w:val="212330"/>
                <w:sz w:val="24"/>
                <w:szCs w:val="24"/>
                <w:shd w:val="clear" w:color="auto" w:fill="FFFFFF"/>
                <w:rtl/>
                <w:lang w:bidi="ar-OM"/>
              </w:rPr>
              <w:t xml:space="preserve">غش المسلم في البيع والشراء من كبائر الذنوب </w:t>
            </w:r>
            <w:r>
              <w:rPr>
                <w:rFonts w:hint="cs"/>
                <w:b/>
                <w:bCs/>
                <w:color w:val="212330"/>
                <w:sz w:val="24"/>
                <w:szCs w:val="24"/>
                <w:shd w:val="clear" w:color="auto" w:fill="FFFFFF"/>
                <w:rtl/>
                <w:lang w:bidi="ar-OM"/>
              </w:rPr>
              <w:t>لأنك</w:t>
            </w:r>
            <w:r w:rsidRPr="00446D2D">
              <w:rPr>
                <w:b/>
                <w:bCs/>
                <w:color w:val="212330"/>
                <w:sz w:val="24"/>
                <w:szCs w:val="24"/>
                <w:shd w:val="clear" w:color="auto" w:fill="FFFFFF"/>
                <w:rtl/>
                <w:lang w:bidi="ar-OM"/>
              </w:rPr>
              <w:t xml:space="preserve"> تخدعه بمبايعتك له وشرائك منه، فتغشه وتخدعه بأن تظهر له الخداع الواقع وهذا من المصائب العظيمة يقول</w:t>
            </w:r>
            <w:r w:rsidRPr="00446D2D">
              <w:rPr>
                <w:b/>
                <w:bCs/>
                <w:color w:val="212330"/>
                <w:sz w:val="24"/>
                <w:szCs w:val="24"/>
                <w:shd w:val="clear" w:color="auto" w:fill="FFFFFF"/>
                <w:lang w:bidi="ar-OM"/>
              </w:rPr>
              <w:t xml:space="preserve"> -</w:t>
            </w:r>
            <w:r w:rsidRPr="00446D2D">
              <w:rPr>
                <w:b/>
                <w:bCs/>
                <w:color w:val="212330"/>
                <w:sz w:val="24"/>
                <w:szCs w:val="24"/>
                <w:shd w:val="clear" w:color="auto" w:fill="FFFFFF"/>
                <w:rtl/>
              </w:rPr>
              <w:t>صَلَّى اللَّهُ عَلَيْهِ وَسَلَّمَ</w:t>
            </w:r>
            <w:r w:rsidRPr="00446D2D">
              <w:rPr>
                <w:b/>
                <w:bCs/>
                <w:color w:val="212330"/>
                <w:sz w:val="24"/>
                <w:szCs w:val="24"/>
                <w:shd w:val="clear" w:color="auto" w:fill="FFFFFF"/>
                <w:lang w:bidi="ar-OM"/>
              </w:rPr>
              <w:t>-</w:t>
            </w:r>
            <w:r w:rsidRPr="00446D2D">
              <w:rPr>
                <w:rStyle w:val="apple-converted-space"/>
                <w:b/>
                <w:bCs/>
                <w:color w:val="212330"/>
                <w:sz w:val="24"/>
                <w:szCs w:val="24"/>
                <w:shd w:val="clear" w:color="auto" w:fill="FFFFFF"/>
                <w:lang w:bidi="ar-OM"/>
              </w:rPr>
              <w:t> </w:t>
            </w:r>
            <w:r w:rsidRPr="00446D2D">
              <w:rPr>
                <w:b/>
                <w:bCs/>
                <w:color w:val="212330"/>
                <w:sz w:val="24"/>
                <w:szCs w:val="24"/>
                <w:shd w:val="clear" w:color="auto" w:fill="FFFFFF"/>
                <w:rtl/>
              </w:rPr>
              <w:t>َ</w:t>
            </w:r>
            <w:r w:rsidRPr="00446D2D">
              <w:rPr>
                <w:rFonts w:hint="cs"/>
                <w:b/>
                <w:bCs/>
                <w:color w:val="212330"/>
                <w:sz w:val="24"/>
                <w:szCs w:val="24"/>
                <w:shd w:val="clear" w:color="auto" w:fill="FFFFFF"/>
                <w:rtl/>
              </w:rPr>
              <w:t>(</w:t>
            </w:r>
            <w:r w:rsidRPr="00446D2D">
              <w:rPr>
                <w:b/>
                <w:bCs/>
                <w:color w:val="212330"/>
                <w:sz w:val="24"/>
                <w:szCs w:val="24"/>
                <w:shd w:val="clear" w:color="auto" w:fill="FFFFFF"/>
                <w:rtl/>
              </w:rPr>
              <w:t>مَنْ غَشَّنَا فَلَيْسَ مِنَّا</w:t>
            </w:r>
            <w:r w:rsidRPr="00446D2D">
              <w:rPr>
                <w:rFonts w:hint="cs"/>
                <w:b/>
                <w:bCs/>
                <w:color w:val="212330"/>
                <w:sz w:val="24"/>
                <w:szCs w:val="24"/>
                <w:shd w:val="clear" w:color="auto" w:fill="FFFFFF"/>
                <w:rtl/>
              </w:rPr>
              <w:t>)</w:t>
            </w:r>
          </w:p>
          <w:p w:rsidR="000D497D" w:rsidRDefault="000D497D" w:rsidP="00446D2D">
            <w:pPr>
              <w:bidi/>
              <w:spacing w:after="0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 w:themeFill="background1"/>
                <w:rtl/>
              </w:rPr>
            </w:pPr>
            <w:r>
              <w:rPr>
                <w:rFonts w:hint="cs"/>
                <w:b/>
                <w:bCs/>
                <w:color w:val="212330"/>
                <w:sz w:val="24"/>
                <w:szCs w:val="24"/>
                <w:shd w:val="clear" w:color="auto" w:fill="FFFFFF"/>
                <w:rtl/>
              </w:rPr>
              <w:t>ومن أكل الحرام فالنار أولى به :يقول الرسول</w:t>
            </w:r>
            <w:r w:rsidRPr="00446D2D">
              <w:rPr>
                <w:rFonts w:cs="Times New Roman"/>
                <w:b/>
                <w:bCs/>
                <w:noProof/>
                <w:color w:val="212330"/>
                <w:sz w:val="24"/>
                <w:szCs w:val="24"/>
                <w:shd w:val="clear" w:color="auto" w:fill="FFFFFF"/>
                <w:rtl/>
              </w:rPr>
              <w:drawing>
                <wp:inline distT="0" distB="0" distL="0" distR="0">
                  <wp:extent cx="369570" cy="147449"/>
                  <wp:effectExtent l="19050" t="0" r="0" b="0"/>
                  <wp:docPr id="7" name="Image 1" descr="تفسير حلم رؤيا او رؤية اسم النبي محمد في المنا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تفسير حلم رؤيا او رؤية اسم النبي محمد في المنا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888" cy="147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cs"/>
                <w:b/>
                <w:bCs/>
                <w:color w:val="21233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446D2D">
              <w:rPr>
                <w:rFonts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:</w:t>
            </w:r>
            <w:r w:rsidRPr="00446D2D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 </w:t>
            </w:r>
            <w:r w:rsidRPr="00446D2D">
              <w:rPr>
                <w:rStyle w:val="navy"/>
                <w:rFonts w:ascii="Arial" w:hAnsi="Arial" w:cs="Arial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كل لحم نبت من سحت</w:t>
            </w:r>
            <w:r>
              <w:rPr>
                <w:rStyle w:val="navy"/>
                <w:rFonts w:ascii="Arial" w:hAnsi="Arial" w:cs="Arial"/>
                <w:color w:val="000080"/>
                <w:sz w:val="20"/>
                <w:szCs w:val="20"/>
                <w:shd w:val="clear" w:color="auto" w:fill="F1F1F1"/>
                <w:rtl/>
              </w:rPr>
              <w:t xml:space="preserve"> </w:t>
            </w:r>
            <w:r w:rsidRPr="00446D2D">
              <w:rPr>
                <w:rStyle w:val="navy"/>
                <w:rFonts w:ascii="Arial" w:hAnsi="Arial" w:cs="Arial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فالنار أولى به</w:t>
            </w:r>
            <w:r w:rsidRPr="00A91646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 w:themeFill="background1"/>
              </w:rPr>
              <w:t>"</w:t>
            </w:r>
          </w:p>
          <w:p w:rsidR="000D497D" w:rsidRPr="000D497D" w:rsidRDefault="000D497D" w:rsidP="00A91646">
            <w:pPr>
              <w:bidi/>
              <w:spacing w:after="0"/>
              <w:rPr>
                <w:sz w:val="24"/>
                <w:szCs w:val="24"/>
                <w:shd w:val="clear" w:color="auto" w:fill="FFFFFF"/>
                <w:rtl/>
              </w:rPr>
            </w:pPr>
            <w:r w:rsidRPr="000D497D">
              <w:rPr>
                <w:sz w:val="24"/>
                <w:szCs w:val="24"/>
                <w:shd w:val="clear" w:color="auto" w:fill="FFFFFF"/>
                <w:rtl/>
              </w:rPr>
              <w:t>قَالَ تَعَالَى</w:t>
            </w:r>
            <w:r w:rsidRPr="000D497D">
              <w:rPr>
                <w:sz w:val="24"/>
                <w:szCs w:val="24"/>
                <w:shd w:val="clear" w:color="auto" w:fill="FFFFFF"/>
              </w:rPr>
              <w:t>:</w:t>
            </w:r>
            <w:r w:rsidRPr="000D497D">
              <w:rPr>
                <w:sz w:val="24"/>
                <w:szCs w:val="24"/>
                <w:shd w:val="clear" w:color="auto" w:fill="FFFFFF"/>
                <w:rtl/>
              </w:rPr>
              <w:t xml:space="preserve"> يَا أَيُّهَا الَّذِينَ آمَنُوا كُلُوا مِنْ طَيِّبَاتِ مَا رَزَقْنَاكُمْ</w:t>
            </w:r>
            <w:r w:rsidRPr="000D497D">
              <w:rPr>
                <w:rFonts w:hint="cs"/>
                <w:sz w:val="24"/>
                <w:szCs w:val="24"/>
                <w:shd w:val="clear" w:color="auto" w:fill="FFFFFF"/>
                <w:rtl/>
              </w:rPr>
              <w:t>.</w:t>
            </w:r>
          </w:p>
          <w:p w:rsidR="000D497D" w:rsidRPr="00A91646" w:rsidRDefault="000D497D" w:rsidP="000D497D">
            <w:pPr>
              <w:bidi/>
              <w:spacing w:after="120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  <w:rtl/>
              </w:rPr>
              <w:t>الغش طريق موصل إلى</w:t>
            </w:r>
            <w:r w:rsidRPr="000D497D">
              <w:rPr>
                <w:rStyle w:val="apple-converted-space"/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hyperlink r:id="rId37" w:tgtFrame="_blank" w:history="1">
              <w:r w:rsidRPr="000D497D">
                <w:rPr>
                  <w:rStyle w:val="Lienhypertexte"/>
                  <w:rFonts w:ascii="Arial" w:hAnsi="Arial" w:cs="Arial"/>
                  <w:color w:val="auto"/>
                  <w:sz w:val="24"/>
                  <w:szCs w:val="24"/>
                  <w:shd w:val="clear" w:color="auto" w:fill="FFFFFF"/>
                  <w:rtl/>
                </w:rPr>
                <w:t>النار</w:t>
              </w:r>
            </w:hyperlink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  <w:r w:rsidRPr="000D497D">
              <w:rPr>
                <w:rFonts w:ascii="Arial" w:hAnsi="Arial" w:cs="Arial" w:hint="cs"/>
                <w:sz w:val="24"/>
                <w:szCs w:val="24"/>
                <w:shd w:val="clear" w:color="auto" w:fill="FFFFFF"/>
                <w:rtl/>
              </w:rPr>
              <w:t>و</w:t>
            </w:r>
            <w:r w:rsidRPr="000D497D">
              <w:rPr>
                <w:rStyle w:val="apple-converted-space"/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  <w:rtl/>
              </w:rPr>
              <w:t>دليل على دناءة</w:t>
            </w:r>
            <w:r w:rsidRPr="000D497D">
              <w:rPr>
                <w:rStyle w:val="apple-converted-space"/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hyperlink r:id="rId38" w:tgtFrame="_blank" w:history="1">
              <w:r w:rsidRPr="000D497D">
                <w:rPr>
                  <w:rStyle w:val="Lienhypertexte"/>
                  <w:rFonts w:ascii="Arial" w:hAnsi="Arial" w:cs="Arial"/>
                  <w:color w:val="auto"/>
                  <w:sz w:val="24"/>
                  <w:szCs w:val="24"/>
                  <w:shd w:val="clear" w:color="auto" w:fill="FFFFFF"/>
                  <w:rtl/>
                </w:rPr>
                <w:t>النفس</w:t>
              </w:r>
            </w:hyperlink>
            <w:r w:rsidRPr="000D497D">
              <w:rPr>
                <w:rStyle w:val="apple-converted-space"/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  <w:rtl/>
              </w:rPr>
              <w:t>وخبثها</w:t>
            </w:r>
          </w:p>
        </w:tc>
      </w:tr>
      <w:tr w:rsidR="000D497D" w:rsidRPr="008651B3" w:rsidTr="005F6E25">
        <w:trPr>
          <w:trHeight w:val="876"/>
        </w:trPr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:rsidR="000D497D" w:rsidRDefault="000D497D" w:rsidP="00A16CB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</w:tcBorders>
          </w:tcPr>
          <w:p w:rsidR="000D497D" w:rsidRDefault="000D497D" w:rsidP="00664105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D497D" w:rsidRDefault="000D497D" w:rsidP="000D497D">
            <w:pPr>
              <w:bidi/>
              <w:spacing w:after="12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- </w:t>
            </w: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  <w:rtl/>
              </w:rPr>
              <w:t>البعد عن الله وعن الناس</w:t>
            </w: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  <w:r w:rsidRPr="000D497D">
              <w:rPr>
                <w:rStyle w:val="apple-converted-space"/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0D497D">
              <w:rPr>
                <w:rStyle w:val="apple-converted-space"/>
                <w:rFonts w:ascii="Arial" w:hAnsi="Arial" w:cs="Arial" w:hint="cs"/>
                <w:sz w:val="24"/>
                <w:szCs w:val="24"/>
                <w:shd w:val="clear" w:color="auto" w:fill="FFFFFF"/>
                <w:rtl/>
              </w:rPr>
              <w:t>-</w:t>
            </w: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- </w:t>
            </w: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  <w:rtl/>
              </w:rPr>
              <w:t>أنه طريق لحرمان إجابة</w:t>
            </w:r>
            <w:r w:rsidRPr="000D497D">
              <w:rPr>
                <w:rStyle w:val="apple-converted-space"/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hyperlink r:id="rId39" w:tgtFrame="_blank" w:history="1">
              <w:r w:rsidRPr="000D497D">
                <w:rPr>
                  <w:rStyle w:val="Lienhypertexte"/>
                  <w:rFonts w:ascii="Arial" w:hAnsi="Arial" w:cs="Arial"/>
                  <w:color w:val="auto"/>
                  <w:sz w:val="24"/>
                  <w:szCs w:val="24"/>
                  <w:shd w:val="clear" w:color="auto" w:fill="FFFFFF"/>
                  <w:rtl/>
                </w:rPr>
                <w:t>الدعاء</w:t>
              </w:r>
            </w:hyperlink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  <w:r w:rsidRPr="000D497D">
              <w:rPr>
                <w:rStyle w:val="apple-converted-space"/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0D497D">
              <w:rPr>
                <w:rStyle w:val="apple-converted-space"/>
                <w:rFonts w:ascii="Arial" w:hAnsi="Arial" w:cs="Arial" w:hint="cs"/>
                <w:sz w:val="24"/>
                <w:szCs w:val="24"/>
                <w:shd w:val="clear" w:color="auto" w:fill="FFFFFF"/>
                <w:rtl/>
              </w:rPr>
              <w:t xml:space="preserve">- </w:t>
            </w: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- </w:t>
            </w: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  <w:rtl/>
              </w:rPr>
              <w:t>أنه طريق لحرمان البركة في المال والعمر</w:t>
            </w: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  <w:r w:rsidRPr="000D497D">
              <w:rPr>
                <w:rStyle w:val="apple-converted-space"/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- </w:t>
            </w:r>
            <w:r w:rsidRPr="000D497D">
              <w:rPr>
                <w:rFonts w:ascii="Arial" w:hAnsi="Arial" w:cs="Arial"/>
                <w:sz w:val="24"/>
                <w:szCs w:val="24"/>
                <w:shd w:val="clear" w:color="auto" w:fill="FFFFFF"/>
                <w:rtl/>
              </w:rPr>
              <w:t>أنه دليل على نقص الإي</w:t>
            </w:r>
            <w:r>
              <w:rPr>
                <w:rFonts w:ascii="Arial" w:hAnsi="Arial" w:cs="Arial" w:hint="cs"/>
                <w:sz w:val="24"/>
                <w:szCs w:val="24"/>
                <w:shd w:val="clear" w:color="auto" w:fill="FFFFFF"/>
                <w:rtl/>
              </w:rPr>
              <w:t>مان ، فاجتنبه أجي المسلم لعلك تكون من الفائزين عند الله.</w:t>
            </w:r>
          </w:p>
        </w:tc>
      </w:tr>
      <w:tr w:rsidR="000D497D" w:rsidRPr="008651B3" w:rsidTr="000D497D">
        <w:trPr>
          <w:trHeight w:val="570"/>
        </w:trPr>
        <w:tc>
          <w:tcPr>
            <w:tcW w:w="10880" w:type="dxa"/>
            <w:gridSpan w:val="4"/>
            <w:tcBorders>
              <w:top w:val="single" w:sz="4" w:space="0" w:color="auto"/>
            </w:tcBorders>
            <w:shd w:val="clear" w:color="auto" w:fill="E5B8B7" w:themeFill="accent2" w:themeFillTint="66"/>
            <w:vAlign w:val="center"/>
          </w:tcPr>
          <w:p w:rsidR="000D497D" w:rsidRPr="000D497D" w:rsidRDefault="000D497D" w:rsidP="000D497D">
            <w:pPr>
              <w:bidi/>
              <w:spacing w:after="120"/>
              <w:rPr>
                <w:rFonts w:ascii="Arial" w:hAnsi="Arial" w:cs="Arial"/>
                <w:sz w:val="36"/>
                <w:szCs w:val="36"/>
                <w:shd w:val="clear" w:color="auto" w:fill="FFFFFF"/>
              </w:rPr>
            </w:pPr>
            <w:r w:rsidRPr="000D497D">
              <w:rPr>
                <w:rFonts w:ascii="Arial" w:hAnsi="Arial" w:cs="Arial" w:hint="cs"/>
                <w:sz w:val="36"/>
                <w:szCs w:val="36"/>
                <w:shd w:val="clear" w:color="auto" w:fill="FFFFFF"/>
                <w:rtl/>
              </w:rPr>
              <w:t>ال</w:t>
            </w:r>
            <w:r>
              <w:rPr>
                <w:rFonts w:ascii="Arial" w:hAnsi="Arial" w:cs="Arial" w:hint="cs"/>
                <w:sz w:val="36"/>
                <w:szCs w:val="36"/>
                <w:shd w:val="clear" w:color="auto" w:fill="FFFFFF"/>
                <w:rtl/>
              </w:rPr>
              <w:t>حكمــــة: (الجود والإحسان) أهذب خلقي</w:t>
            </w:r>
          </w:p>
        </w:tc>
      </w:tr>
      <w:tr w:rsidR="000D497D" w:rsidRPr="008651B3" w:rsidTr="000D497D">
        <w:trPr>
          <w:trHeight w:val="540"/>
        </w:trPr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:rsidR="000D497D" w:rsidRDefault="000D497D" w:rsidP="0039478B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التذكير</w:t>
            </w:r>
          </w:p>
        </w:tc>
        <w:tc>
          <w:tcPr>
            <w:tcW w:w="3522" w:type="dxa"/>
            <w:gridSpan w:val="2"/>
            <w:tcBorders>
              <w:bottom w:val="single" w:sz="4" w:space="0" w:color="auto"/>
            </w:tcBorders>
          </w:tcPr>
          <w:p w:rsidR="00215D26" w:rsidRDefault="00215D26" w:rsidP="00215D26">
            <w:pPr>
              <w:bidi/>
              <w:spacing w:after="0"/>
              <w:rPr>
                <w:b/>
                <w:bCs/>
                <w:sz w:val="24"/>
                <w:szCs w:val="24"/>
                <w:lang w:bidi="ar-MA"/>
              </w:rPr>
            </w:pP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يشخص</w:t>
            </w:r>
            <w:r w:rsidRPr="007F2C4C">
              <w:rPr>
                <w:rFonts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</w:t>
            </w:r>
            <w:r w:rsidRPr="007F2C4C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lang w:eastAsia="en-US" w:bidi="ar-MA"/>
              </w:rPr>
              <w:t xml:space="preserve"> </w:t>
            </w:r>
            <w:r w:rsidRPr="007F2C4C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الأستاذ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مكتسبات </w:t>
            </w:r>
            <w:r w:rsidRPr="007F2C4C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التلاميذ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في </w:t>
            </w:r>
            <w:r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الجود والإحسان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بأسئ</w:t>
            </w:r>
            <w:r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ل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ة مثل:</w:t>
            </w:r>
          </w:p>
          <w:p w:rsidR="000D497D" w:rsidRDefault="00215D26" w:rsidP="00215D26">
            <w:pPr>
              <w:bidi/>
              <w:spacing w:after="0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كيف كان يعامل الرسول</w:t>
            </w:r>
            <w:r w:rsidRPr="00011323">
              <w:rPr>
                <w:rFonts w:cs="Arial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90500" cy="190500"/>
                  <wp:effectExtent l="19050" t="0" r="0" b="0"/>
                  <wp:docPr id="4" name="Image 2" descr="http://islamstory.com/sites/all/themes/islamstory/images/r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lamstory.com/sites/all/themes/islamstory/images/r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خادمه أنس؟</w:t>
            </w:r>
          </w:p>
          <w:p w:rsidR="00215D26" w:rsidRDefault="00215D26" w:rsidP="00215D26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كيف يجب أن نعامل جيراننا، وأصدقاءنا وكل من هو أكبر منا سنا .</w:t>
            </w:r>
          </w:p>
        </w:tc>
        <w:tc>
          <w:tcPr>
            <w:tcW w:w="6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497D" w:rsidRDefault="000D497D" w:rsidP="000D497D">
            <w:pPr>
              <w:bidi/>
              <w:spacing w:after="12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D497D">
              <w:rPr>
                <w:rFonts w:ascii="Arial" w:hAnsi="Arial" w:cs="Arial"/>
                <w:sz w:val="24"/>
                <w:szCs w:val="24"/>
              </w:rPr>
              <w:br/>
            </w:r>
            <w:r w:rsidR="00215D26">
              <w:rPr>
                <w:rFonts w:ascii="Arial" w:hAnsi="Arial" w:hint="cs"/>
                <w:color w:val="000000"/>
                <w:sz w:val="24"/>
                <w:szCs w:val="24"/>
                <w:rtl/>
              </w:rPr>
              <w:t>مكتسبات المتعلمين السابقة وما استوعبوه من درس  تهذيب الخلق</w:t>
            </w:r>
          </w:p>
        </w:tc>
      </w:tr>
      <w:tr w:rsidR="000D497D" w:rsidRPr="008651B3" w:rsidTr="000D497D">
        <w:trPr>
          <w:trHeight w:val="1848"/>
        </w:trPr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:rsidR="000D497D" w:rsidRDefault="00215D26" w:rsidP="0039478B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تطبيقات</w:t>
            </w:r>
          </w:p>
        </w:tc>
        <w:tc>
          <w:tcPr>
            <w:tcW w:w="3522" w:type="dxa"/>
            <w:gridSpan w:val="2"/>
            <w:tcBorders>
              <w:bottom w:val="single" w:sz="4" w:space="0" w:color="auto"/>
            </w:tcBorders>
          </w:tcPr>
          <w:p w:rsidR="000D497D" w:rsidRDefault="00215D26" w:rsidP="001C51F1">
            <w:pPr>
              <w:bidi/>
              <w:spacing w:after="0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يجيب المتعلمون عن السؤال المتعلق بالآيتين التاليتين.</w:t>
            </w:r>
          </w:p>
          <w:p w:rsidR="0098580E" w:rsidRDefault="00657B3B" w:rsidP="0098580E">
            <w:pPr>
              <w:bidi/>
              <w:spacing w:after="0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1)</w:t>
            </w:r>
            <w:r w:rsidR="0098580E">
              <w:rPr>
                <w:rFonts w:hint="cs"/>
                <w:b/>
                <w:bCs/>
                <w:sz w:val="24"/>
                <w:szCs w:val="24"/>
                <w:rtl/>
              </w:rPr>
              <w:t>-يحددون من خلالها جزاء من هذب خلقه ،وعاقبة من ساءت خلقه.</w:t>
            </w:r>
          </w:p>
          <w:p w:rsidR="0073763F" w:rsidRDefault="0073763F" w:rsidP="0073763F">
            <w:pPr>
              <w:bidi/>
              <w:spacing w:after="0"/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2)</w:t>
            </w:r>
            <w:r w:rsidR="00657B3B"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يختار</w:t>
            </w:r>
            <w:r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المتعلمون من بين ما يلي ،ما يهذب الخلق- وما يسيء الخلق</w:t>
            </w:r>
          </w:p>
          <w:p w:rsidR="0073763F" w:rsidRPr="0073763F" w:rsidRDefault="0073763F" w:rsidP="00657B3B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 w:rsidRPr="0073763F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الصدق </w:t>
            </w:r>
            <w:r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- </w:t>
            </w:r>
            <w:r w:rsidR="00657B3B" w:rsidRPr="0073763F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الكذب </w:t>
            </w:r>
            <w:r w:rsidR="00657B3B"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- </w:t>
            </w:r>
            <w:r w:rsidRPr="0073763F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والوفاء بالعهد </w:t>
            </w:r>
            <w:r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-</w:t>
            </w:r>
            <w:r w:rsidRPr="0073763F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="00657B3B" w:rsidRPr="0073763F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الغدر </w:t>
            </w:r>
            <w:r w:rsidRPr="0073763F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والشجاعة </w:t>
            </w:r>
            <w:r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- </w:t>
            </w:r>
            <w:r w:rsidRPr="0073763F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بذل المعروف </w:t>
            </w:r>
            <w:r w:rsidR="00657B3B"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- </w:t>
            </w:r>
            <w:r w:rsidRPr="0073763F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والجبن </w:t>
            </w:r>
            <w:r w:rsidR="00657B3B"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-</w:t>
            </w:r>
            <w:r w:rsidRPr="0073763F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البخل </w:t>
            </w:r>
          </w:p>
        </w:tc>
        <w:tc>
          <w:tcPr>
            <w:tcW w:w="6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497D" w:rsidRDefault="00215D26" w:rsidP="00B000F3">
            <w:pPr>
              <w:pStyle w:val="NormalWeb"/>
              <w:shd w:val="clear" w:color="auto" w:fill="FFFFFF"/>
              <w:bidi/>
              <w:rPr>
                <w:rFonts w:hint="cs"/>
                <w:b/>
                <w:bCs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 xml:space="preserve">الآيتان : يقول الله تعالى </w:t>
            </w:r>
            <w:r w:rsidR="0098580E">
              <w:rPr>
                <w:rFonts w:ascii="Arial" w:hAnsi="Arial" w:cs="Arial" w:hint="cs"/>
                <w:color w:val="000000"/>
                <w:rtl/>
              </w:rPr>
              <w:t>:</w:t>
            </w:r>
            <w:r w:rsidR="0098580E">
              <w:rPr>
                <w:rFonts w:ascii="Traditional Arabic" w:hAnsi="Traditional Arabic" w:cs="Traditional Arabic"/>
                <w:color w:val="000000"/>
                <w:sz w:val="72"/>
                <w:szCs w:val="72"/>
                <w:rtl/>
              </w:rPr>
              <w:t xml:space="preserve"> </w:t>
            </w:r>
            <w:r w:rsidR="0098580E" w:rsidRPr="0098580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قَدْ أَفْلَحَ مَنْ زَكَّاهَا (9) وَقَدْ خَابَ مَنْ دَسَّاهَا (10</w:t>
            </w:r>
            <w:r w:rsidR="000D497D" w:rsidRPr="0098580E">
              <w:rPr>
                <w:rFonts w:ascii="Arial" w:hAnsi="Arial" w:cs="Arial"/>
                <w:b/>
                <w:bCs/>
                <w:sz w:val="28"/>
                <w:szCs w:val="28"/>
              </w:rPr>
              <w:br/>
            </w:r>
            <w:r w:rsidR="000D497D" w:rsidRPr="000D497D">
              <w:rPr>
                <w:rFonts w:ascii="Arial" w:hAnsi="Arial" w:cs="Arial"/>
                <w:color w:val="000000"/>
              </w:rPr>
              <w:br/>
            </w:r>
            <w:r w:rsidR="00657B3B">
              <w:rPr>
                <w:rFonts w:ascii="Arial" w:hAnsi="Arial" w:cs="Arial" w:hint="cs"/>
                <w:color w:val="000000"/>
                <w:rtl/>
              </w:rPr>
              <w:t>1)</w:t>
            </w:r>
            <w:r w:rsidR="0098580E">
              <w:rPr>
                <w:rFonts w:ascii="Arial" w:hAnsi="Arial" w:cs="Arial" w:hint="cs"/>
                <w:color w:val="000000"/>
                <w:rtl/>
              </w:rPr>
              <w:t>جزاء من هذب خلقه:</w:t>
            </w:r>
            <w:r w:rsidR="00B000F3">
              <w:rPr>
                <w:rFonts w:ascii="Arial" w:hAnsi="Arial" w:cs="Arial" w:hint="cs"/>
                <w:color w:val="000000"/>
                <w:rtl/>
              </w:rPr>
              <w:t xml:space="preserve"> الفلاح والفوز بالجنة ،وكسب احترام الآخرين.</w:t>
            </w:r>
            <w:r w:rsidR="000D497D" w:rsidRPr="000D497D">
              <w:rPr>
                <w:rFonts w:ascii="Arial" w:hAnsi="Arial" w:cs="Arial"/>
                <w:color w:val="000000"/>
              </w:rPr>
              <w:br/>
            </w:r>
            <w:r w:rsidR="00B000F3">
              <w:rPr>
                <w:rFonts w:hint="cs"/>
                <w:b/>
                <w:bCs/>
                <w:rtl/>
              </w:rPr>
              <w:t>وعاقبة من ساءت خلقه: الخسران ،الخيبة ،وسوء العاقبة</w:t>
            </w:r>
          </w:p>
          <w:p w:rsidR="00657B3B" w:rsidRDefault="00657B3B" w:rsidP="00657B3B">
            <w:pPr>
              <w:pStyle w:val="NormalWeb"/>
              <w:shd w:val="clear" w:color="auto" w:fill="FFFFFF"/>
              <w:bidi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2)الجدول: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2926"/>
              <w:gridCol w:w="2927"/>
            </w:tblGrid>
            <w:tr w:rsidR="00657B3B" w:rsidTr="00D25F2F">
              <w:tc>
                <w:tcPr>
                  <w:tcW w:w="2926" w:type="dxa"/>
                </w:tcPr>
                <w:p w:rsidR="00657B3B" w:rsidRPr="00657B3B" w:rsidRDefault="00657B3B" w:rsidP="00657B3B">
                  <w:pPr>
                    <w:bidi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  <w:lang w:bidi="ar-TN"/>
                    </w:rPr>
                  </w:pPr>
                  <w:r w:rsidRPr="00657B3B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  <w:lang w:bidi="ar-TN"/>
                    </w:rPr>
                    <w:t xml:space="preserve">ما يهذب </w:t>
                  </w:r>
                  <w:r w:rsidRPr="00657B3B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  <w:lang w:bidi="ar-TN"/>
                    </w:rPr>
                    <w:t>ال</w:t>
                  </w:r>
                  <w:r w:rsidRPr="00657B3B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  <w:lang w:bidi="ar-TN"/>
                    </w:rPr>
                    <w:t>خلق</w:t>
                  </w:r>
                </w:p>
              </w:tc>
              <w:tc>
                <w:tcPr>
                  <w:tcW w:w="2927" w:type="dxa"/>
                </w:tcPr>
                <w:p w:rsidR="00657B3B" w:rsidRPr="00657B3B" w:rsidRDefault="00657B3B" w:rsidP="00D25F2F">
                  <w:pPr>
                    <w:bidi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  <w:lang w:bidi="ar-TN"/>
                    </w:rPr>
                  </w:pPr>
                  <w:r w:rsidRPr="00657B3B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  <w:lang w:bidi="ar-TN"/>
                    </w:rPr>
                    <w:t>ما يسيء الخلق</w:t>
                  </w:r>
                </w:p>
              </w:tc>
            </w:tr>
            <w:tr w:rsidR="00657B3B" w:rsidTr="00D25F2F">
              <w:tc>
                <w:tcPr>
                  <w:tcW w:w="2926" w:type="dxa"/>
                </w:tcPr>
                <w:p w:rsidR="00657B3B" w:rsidRPr="00657B3B" w:rsidRDefault="00657B3B" w:rsidP="00D25F2F">
                  <w:pPr>
                    <w:bidi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  <w:lang w:bidi="ar-TN"/>
                    </w:rPr>
                  </w:pPr>
                </w:p>
                <w:p w:rsidR="00657B3B" w:rsidRPr="00657B3B" w:rsidRDefault="00657B3B" w:rsidP="00D25F2F">
                  <w:pPr>
                    <w:bidi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  <w:lang w:bidi="ar-TN"/>
                    </w:rPr>
                  </w:pPr>
                </w:p>
              </w:tc>
              <w:tc>
                <w:tcPr>
                  <w:tcW w:w="2927" w:type="dxa"/>
                </w:tcPr>
                <w:p w:rsidR="00657B3B" w:rsidRPr="00657B3B" w:rsidRDefault="00657B3B" w:rsidP="00D25F2F">
                  <w:pPr>
                    <w:bidi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  <w:lang w:bidi="ar-TN"/>
                    </w:rPr>
                  </w:pPr>
                </w:p>
              </w:tc>
            </w:tr>
          </w:tbl>
          <w:p w:rsidR="00B000F3" w:rsidRPr="000D497D" w:rsidRDefault="00B000F3" w:rsidP="00B000F3">
            <w:pPr>
              <w:pStyle w:val="NormalWeb"/>
              <w:shd w:val="clear" w:color="auto" w:fill="FFFFFF"/>
              <w:bidi/>
              <w:rPr>
                <w:rFonts w:ascii="Arial" w:hAnsi="Arial" w:cs="Arial"/>
              </w:rPr>
            </w:pPr>
          </w:p>
        </w:tc>
      </w:tr>
      <w:tr w:rsidR="00B000F3" w:rsidRPr="008651B3" w:rsidTr="00B000F3">
        <w:trPr>
          <w:trHeight w:val="600"/>
        </w:trPr>
        <w:tc>
          <w:tcPr>
            <w:tcW w:w="1284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000F3" w:rsidRDefault="00B000F3" w:rsidP="00940C8B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تصحيح التطبيقات</w:t>
            </w:r>
          </w:p>
          <w:p w:rsidR="00B000F3" w:rsidRDefault="00B000F3" w:rsidP="00B000F3">
            <w:pPr>
              <w:bidi/>
              <w:spacing w:after="100" w:afterAutospacing="1"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</w:tc>
        <w:tc>
          <w:tcPr>
            <w:tcW w:w="350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000F3" w:rsidRPr="00B000F3" w:rsidRDefault="00657B3B" w:rsidP="00940C8B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تصحيح جماعي ،ثم فردي، ثم تبادلي</w:t>
            </w:r>
          </w:p>
          <w:p w:rsidR="00B000F3" w:rsidRDefault="00B000F3" w:rsidP="002021E6">
            <w:pPr>
              <w:bidi/>
              <w:spacing w:after="100" w:afterAutospacing="1"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</w:tc>
        <w:tc>
          <w:tcPr>
            <w:tcW w:w="60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000F3" w:rsidRDefault="00B000F3">
            <w:pPr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  <w:p w:rsidR="00B000F3" w:rsidRDefault="00B000F3" w:rsidP="00B000F3">
            <w:pPr>
              <w:bidi/>
              <w:spacing w:after="100" w:afterAutospacing="1"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</w:tc>
      </w:tr>
    </w:tbl>
    <w:p w:rsidR="000C4A65" w:rsidRPr="00764883" w:rsidRDefault="000C4A65" w:rsidP="000C4A65">
      <w:pPr>
        <w:tabs>
          <w:tab w:val="left" w:pos="7904"/>
        </w:tabs>
        <w:bidi/>
      </w:pPr>
    </w:p>
    <w:sectPr w:rsidR="000C4A65" w:rsidRPr="00764883" w:rsidSect="000327B7">
      <w:footerReference w:type="default" r:id="rId41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AFC" w:rsidRDefault="00164AFC" w:rsidP="000C4A65">
      <w:pPr>
        <w:spacing w:after="0" w:line="240" w:lineRule="auto"/>
      </w:pPr>
      <w:r>
        <w:separator/>
      </w:r>
    </w:p>
  </w:endnote>
  <w:endnote w:type="continuationSeparator" w:id="1">
    <w:p w:rsidR="00164AFC" w:rsidRDefault="00164AFC" w:rsidP="000C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ضلى الله غليه وسلم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mi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Arabic Naskh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19647"/>
      <w:docPartObj>
        <w:docPartGallery w:val="Page Numbers (Bottom of Page)"/>
        <w:docPartUnique/>
      </w:docPartObj>
    </w:sdtPr>
    <w:sdtContent>
      <w:p w:rsidR="000C4A65" w:rsidRDefault="00B9552F">
        <w:pPr>
          <w:pStyle w:val="Pieddepage"/>
        </w:pPr>
        <w:r w:rsidRPr="00B9552F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3082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3082">
                <w:txbxContent>
                  <w:p w:rsidR="007D4115" w:rsidRPr="00B74C34" w:rsidRDefault="00B9552F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657B3B" w:rsidRPr="00657B3B">
                        <w:rPr>
                          <w:noProof/>
                          <w:color w:val="4F81BD" w:themeColor="accent1"/>
                        </w:rPr>
                        <w:t>2</w:t>
                      </w:r>
                    </w:fldSimple>
                    <w:r w:rsidR="00B74C34">
                      <w:t>/</w:t>
                    </w:r>
                    <w:r w:rsidR="00B74C34">
                      <w:rPr>
                        <w:lang w:val="en-US"/>
                      </w:rPr>
                      <w:t>H</w:t>
                    </w:r>
                    <w:r w:rsidR="00B74C34">
                      <w:t>.S.</w:t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AFC" w:rsidRDefault="00164AFC" w:rsidP="000C4A65">
      <w:pPr>
        <w:spacing w:after="0" w:line="240" w:lineRule="auto"/>
      </w:pPr>
      <w:r>
        <w:separator/>
      </w:r>
    </w:p>
  </w:footnote>
  <w:footnote w:type="continuationSeparator" w:id="1">
    <w:p w:rsidR="00164AFC" w:rsidRDefault="00164AFC" w:rsidP="000C4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1D0D"/>
    <w:multiLevelType w:val="hybridMultilevel"/>
    <w:tmpl w:val="FE3CFE6E"/>
    <w:lvl w:ilvl="0" w:tplc="ABBCF3D6">
      <w:start w:val="1"/>
      <w:numFmt w:val="decimal"/>
      <w:lvlText w:val="%1)"/>
      <w:lvlJc w:val="left"/>
      <w:pPr>
        <w:ind w:left="720" w:hanging="360"/>
      </w:pPr>
      <w:rPr>
        <w:rFonts w:ascii="Traditional Arabic" w:hAnsi="Traditional Arabic" w:cs="Traditional Arabic" w:hint="default"/>
        <w:color w:val="auto"/>
        <w:sz w:val="2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0526F"/>
    <w:multiLevelType w:val="hybridMultilevel"/>
    <w:tmpl w:val="5DA85ADC"/>
    <w:lvl w:ilvl="0" w:tplc="23585334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C4639"/>
    <w:multiLevelType w:val="multilevel"/>
    <w:tmpl w:val="8A5A03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entative="1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entative="1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entative="1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entative="1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entative="1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3">
    <w:nsid w:val="1C716036"/>
    <w:multiLevelType w:val="hybridMultilevel"/>
    <w:tmpl w:val="969C7B22"/>
    <w:lvl w:ilvl="0" w:tplc="FF6C9F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32750"/>
    <w:multiLevelType w:val="hybridMultilevel"/>
    <w:tmpl w:val="24C0206C"/>
    <w:lvl w:ilvl="0" w:tplc="7AB0146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DD7577"/>
    <w:multiLevelType w:val="hybridMultilevel"/>
    <w:tmpl w:val="C7768048"/>
    <w:lvl w:ilvl="0" w:tplc="F5987E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4B4282"/>
    <w:multiLevelType w:val="hybridMultilevel"/>
    <w:tmpl w:val="4F38A080"/>
    <w:lvl w:ilvl="0" w:tplc="DADCA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B2A0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BEE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B0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48D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565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A4F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A88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C24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6E5105A"/>
    <w:multiLevelType w:val="hybridMultilevel"/>
    <w:tmpl w:val="23B891AA"/>
    <w:lvl w:ilvl="0" w:tplc="A0A698A2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19F8BA56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FCE23754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Times New Roman" w:hAnsi="Times New Roman" w:hint="default"/>
      </w:rPr>
    </w:lvl>
    <w:lvl w:ilvl="3" w:tplc="0AC0C056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Times New Roman" w:hAnsi="Times New Roman" w:hint="default"/>
      </w:rPr>
    </w:lvl>
    <w:lvl w:ilvl="4" w:tplc="1B446C64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Times New Roman" w:hAnsi="Times New Roman" w:hint="default"/>
      </w:rPr>
    </w:lvl>
    <w:lvl w:ilvl="5" w:tplc="A316F478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Times New Roman" w:hAnsi="Times New Roman" w:hint="default"/>
      </w:rPr>
    </w:lvl>
    <w:lvl w:ilvl="6" w:tplc="27AEB3EA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Times New Roman" w:hAnsi="Times New Roman" w:hint="default"/>
      </w:rPr>
    </w:lvl>
    <w:lvl w:ilvl="7" w:tplc="B4B63E56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Times New Roman" w:hAnsi="Times New Roman" w:hint="default"/>
      </w:rPr>
    </w:lvl>
    <w:lvl w:ilvl="8" w:tplc="E266E8D8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Times New Roman" w:hAnsi="Times New Roman" w:hint="default"/>
      </w:rPr>
    </w:lvl>
  </w:abstractNum>
  <w:abstractNum w:abstractNumId="8">
    <w:nsid w:val="4E3510F5"/>
    <w:multiLevelType w:val="hybridMultilevel"/>
    <w:tmpl w:val="9BA0DA2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8528D4"/>
    <w:multiLevelType w:val="hybridMultilevel"/>
    <w:tmpl w:val="532ACC12"/>
    <w:lvl w:ilvl="0" w:tplc="80F8374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A9346C"/>
    <w:multiLevelType w:val="hybridMultilevel"/>
    <w:tmpl w:val="AD4E32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1776D4"/>
    <w:multiLevelType w:val="hybridMultilevel"/>
    <w:tmpl w:val="C622832A"/>
    <w:lvl w:ilvl="0" w:tplc="B75832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275B7"/>
    <w:multiLevelType w:val="hybridMultilevel"/>
    <w:tmpl w:val="6BC6E5D0"/>
    <w:lvl w:ilvl="0" w:tplc="7C844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393E52"/>
    <w:multiLevelType w:val="hybridMultilevel"/>
    <w:tmpl w:val="ACB4034E"/>
    <w:lvl w:ilvl="0" w:tplc="25E2A6F6">
      <w:start w:val="2"/>
      <w:numFmt w:val="bullet"/>
      <w:lvlText w:val="-"/>
      <w:lvlJc w:val="left"/>
      <w:pPr>
        <w:ind w:left="1692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0"/>
  </w:num>
  <w:num w:numId="9">
    <w:abstractNumId w:val="8"/>
  </w:num>
  <w:num w:numId="10">
    <w:abstractNumId w:val="3"/>
  </w:num>
  <w:num w:numId="11">
    <w:abstractNumId w:val="12"/>
  </w:num>
  <w:num w:numId="12">
    <w:abstractNumId w:val="10"/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481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6A3C"/>
    <w:rsid w:val="0000270F"/>
    <w:rsid w:val="00011323"/>
    <w:rsid w:val="000327B7"/>
    <w:rsid w:val="000344D1"/>
    <w:rsid w:val="00041584"/>
    <w:rsid w:val="00045021"/>
    <w:rsid w:val="00060890"/>
    <w:rsid w:val="00085024"/>
    <w:rsid w:val="00094ED2"/>
    <w:rsid w:val="000B4348"/>
    <w:rsid w:val="000C4A65"/>
    <w:rsid w:val="000D497D"/>
    <w:rsid w:val="000D4EE0"/>
    <w:rsid w:val="00164AFC"/>
    <w:rsid w:val="001A4F1D"/>
    <w:rsid w:val="001B3B77"/>
    <w:rsid w:val="001B76F4"/>
    <w:rsid w:val="001C51F1"/>
    <w:rsid w:val="001D317B"/>
    <w:rsid w:val="002021E6"/>
    <w:rsid w:val="00215D26"/>
    <w:rsid w:val="00231747"/>
    <w:rsid w:val="00245698"/>
    <w:rsid w:val="0027336B"/>
    <w:rsid w:val="00285587"/>
    <w:rsid w:val="00293B7C"/>
    <w:rsid w:val="002C4826"/>
    <w:rsid w:val="002D1860"/>
    <w:rsid w:val="002E7371"/>
    <w:rsid w:val="002F74B5"/>
    <w:rsid w:val="003173ED"/>
    <w:rsid w:val="00323E83"/>
    <w:rsid w:val="0032753F"/>
    <w:rsid w:val="00355C93"/>
    <w:rsid w:val="00371283"/>
    <w:rsid w:val="0037407E"/>
    <w:rsid w:val="003A2F4C"/>
    <w:rsid w:val="003D08FD"/>
    <w:rsid w:val="003D2BBB"/>
    <w:rsid w:val="003E3433"/>
    <w:rsid w:val="003E39CD"/>
    <w:rsid w:val="003F1E33"/>
    <w:rsid w:val="003F5358"/>
    <w:rsid w:val="004031E8"/>
    <w:rsid w:val="004176CE"/>
    <w:rsid w:val="00424808"/>
    <w:rsid w:val="004312D4"/>
    <w:rsid w:val="0043760A"/>
    <w:rsid w:val="00446D2D"/>
    <w:rsid w:val="0045092A"/>
    <w:rsid w:val="0047103A"/>
    <w:rsid w:val="00492771"/>
    <w:rsid w:val="004B42A5"/>
    <w:rsid w:val="004B4B71"/>
    <w:rsid w:val="004C2989"/>
    <w:rsid w:val="004E76BF"/>
    <w:rsid w:val="004F4497"/>
    <w:rsid w:val="004F65C4"/>
    <w:rsid w:val="005205B6"/>
    <w:rsid w:val="00564CD0"/>
    <w:rsid w:val="0059590D"/>
    <w:rsid w:val="005C37DF"/>
    <w:rsid w:val="005E0C32"/>
    <w:rsid w:val="00601273"/>
    <w:rsid w:val="0063123B"/>
    <w:rsid w:val="00636636"/>
    <w:rsid w:val="00644B9E"/>
    <w:rsid w:val="00657913"/>
    <w:rsid w:val="00657B3B"/>
    <w:rsid w:val="00664105"/>
    <w:rsid w:val="0067084C"/>
    <w:rsid w:val="00674CFA"/>
    <w:rsid w:val="00676E08"/>
    <w:rsid w:val="00686A63"/>
    <w:rsid w:val="00691D8D"/>
    <w:rsid w:val="00696660"/>
    <w:rsid w:val="006A5F0E"/>
    <w:rsid w:val="006B00EA"/>
    <w:rsid w:val="006B055E"/>
    <w:rsid w:val="006C3502"/>
    <w:rsid w:val="00705133"/>
    <w:rsid w:val="0073763F"/>
    <w:rsid w:val="007422B3"/>
    <w:rsid w:val="00753DD0"/>
    <w:rsid w:val="00764883"/>
    <w:rsid w:val="00796916"/>
    <w:rsid w:val="007D4115"/>
    <w:rsid w:val="007E5664"/>
    <w:rsid w:val="007F2C4C"/>
    <w:rsid w:val="007F5F37"/>
    <w:rsid w:val="0082217D"/>
    <w:rsid w:val="00843EBE"/>
    <w:rsid w:val="00856A3C"/>
    <w:rsid w:val="00861063"/>
    <w:rsid w:val="00865996"/>
    <w:rsid w:val="00885408"/>
    <w:rsid w:val="00886B0A"/>
    <w:rsid w:val="0089340E"/>
    <w:rsid w:val="008A6F10"/>
    <w:rsid w:val="00922A02"/>
    <w:rsid w:val="009235E1"/>
    <w:rsid w:val="00927D43"/>
    <w:rsid w:val="00940C8B"/>
    <w:rsid w:val="0098580E"/>
    <w:rsid w:val="009D2EC7"/>
    <w:rsid w:val="00A16CB6"/>
    <w:rsid w:val="00A7713A"/>
    <w:rsid w:val="00A775D2"/>
    <w:rsid w:val="00A91646"/>
    <w:rsid w:val="00AE4F83"/>
    <w:rsid w:val="00B000F3"/>
    <w:rsid w:val="00B007E7"/>
    <w:rsid w:val="00B16B9B"/>
    <w:rsid w:val="00B3375A"/>
    <w:rsid w:val="00B43F49"/>
    <w:rsid w:val="00B53780"/>
    <w:rsid w:val="00B74C34"/>
    <w:rsid w:val="00B7501F"/>
    <w:rsid w:val="00B9552F"/>
    <w:rsid w:val="00BA75A4"/>
    <w:rsid w:val="00BC774E"/>
    <w:rsid w:val="00BD382B"/>
    <w:rsid w:val="00BE74BA"/>
    <w:rsid w:val="00C128A4"/>
    <w:rsid w:val="00C36BC3"/>
    <w:rsid w:val="00C50638"/>
    <w:rsid w:val="00C72CCC"/>
    <w:rsid w:val="00C8595F"/>
    <w:rsid w:val="00CB1712"/>
    <w:rsid w:val="00CC2744"/>
    <w:rsid w:val="00CD31D8"/>
    <w:rsid w:val="00D14C61"/>
    <w:rsid w:val="00D3498B"/>
    <w:rsid w:val="00D7459A"/>
    <w:rsid w:val="00D92AF7"/>
    <w:rsid w:val="00D95814"/>
    <w:rsid w:val="00DC15EA"/>
    <w:rsid w:val="00DD1DF6"/>
    <w:rsid w:val="00E01A11"/>
    <w:rsid w:val="00E14F51"/>
    <w:rsid w:val="00E322D4"/>
    <w:rsid w:val="00E6374A"/>
    <w:rsid w:val="00E6777F"/>
    <w:rsid w:val="00EB59AF"/>
    <w:rsid w:val="00ED1B65"/>
    <w:rsid w:val="00F32C92"/>
    <w:rsid w:val="00F40C1E"/>
    <w:rsid w:val="00F72B03"/>
    <w:rsid w:val="00FD45EF"/>
    <w:rsid w:val="00FD7382"/>
    <w:rsid w:val="00FF1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A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56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A3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C27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ansinterligne">
    <w:name w:val="No Spacing"/>
    <w:uiPriority w:val="1"/>
    <w:qFormat/>
    <w:rsid w:val="00AE4F83"/>
    <w:pPr>
      <w:spacing w:after="0" w:line="240" w:lineRule="auto"/>
    </w:pPr>
    <w:rPr>
      <w:rFonts w:ascii="Calibri" w:eastAsia="Calibri" w:hAnsi="Calibri" w:cs="Arial"/>
      <w:lang w:eastAsia="en-US"/>
    </w:rPr>
  </w:style>
  <w:style w:type="character" w:customStyle="1" w:styleId="apple-converted-space">
    <w:name w:val="apple-converted-space"/>
    <w:basedOn w:val="Policepardfaut"/>
    <w:rsid w:val="00BA75A4"/>
  </w:style>
  <w:style w:type="paragraph" w:styleId="En-tte">
    <w:name w:val="header"/>
    <w:basedOn w:val="Normal"/>
    <w:link w:val="En-tteCar"/>
    <w:unhideWhenUsed/>
    <w:rsid w:val="000C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C4A65"/>
  </w:style>
  <w:style w:type="paragraph" w:styleId="Pieddepage">
    <w:name w:val="footer"/>
    <w:basedOn w:val="Normal"/>
    <w:link w:val="PieddepageCar"/>
    <w:uiPriority w:val="99"/>
    <w:unhideWhenUsed/>
    <w:rsid w:val="000C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65"/>
  </w:style>
  <w:style w:type="character" w:styleId="Lienhypertexte">
    <w:name w:val="Hyperlink"/>
    <w:basedOn w:val="Policepardfaut"/>
    <w:uiPriority w:val="99"/>
    <w:semiHidden/>
    <w:unhideWhenUsed/>
    <w:rsid w:val="00764883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764883"/>
    <w:rPr>
      <w:b/>
      <w:bCs/>
    </w:rPr>
  </w:style>
  <w:style w:type="table" w:styleId="Grilledutableau">
    <w:name w:val="Table Grid"/>
    <w:basedOn w:val="TableauNormal"/>
    <w:uiPriority w:val="59"/>
    <w:rsid w:val="00B75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sskip">
    <w:name w:val="rs_skip"/>
    <w:basedOn w:val="Policepardfaut"/>
    <w:rsid w:val="0059590D"/>
  </w:style>
  <w:style w:type="character" w:customStyle="1" w:styleId="hadith">
    <w:name w:val="hadith"/>
    <w:basedOn w:val="Policepardfaut"/>
    <w:rsid w:val="0059590D"/>
  </w:style>
  <w:style w:type="character" w:customStyle="1" w:styleId="srchexplword">
    <w:name w:val="srch_expl_word"/>
    <w:basedOn w:val="Policepardfaut"/>
    <w:rsid w:val="00A7713A"/>
  </w:style>
  <w:style w:type="character" w:customStyle="1" w:styleId="navy">
    <w:name w:val="navy"/>
    <w:basedOn w:val="Policepardfaut"/>
    <w:rsid w:val="00446D2D"/>
  </w:style>
  <w:style w:type="paragraph" w:styleId="NormalWeb">
    <w:name w:val="Normal (Web)"/>
    <w:basedOn w:val="Normal"/>
    <w:uiPriority w:val="99"/>
    <w:unhideWhenUsed/>
    <w:rsid w:val="00215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4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136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66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856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914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788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57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23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42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9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9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6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7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5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0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QuickStyle" Target="diagrams/quickStyle3.xml"/><Relationship Id="rId26" Type="http://schemas.openxmlformats.org/officeDocument/2006/relationships/diagramQuickStyle" Target="diagrams/quickStyle5.xml"/><Relationship Id="rId39" Type="http://schemas.openxmlformats.org/officeDocument/2006/relationships/hyperlink" Target="http://ar.islamway.net/search?domain=default&amp;query=%22%D8%A7%D9%84%D8%AF%D8%B9%D8%A7%D8%A1%22" TargetMode="External"/><Relationship Id="rId3" Type="http://schemas.openxmlformats.org/officeDocument/2006/relationships/styles" Target="styles.xml"/><Relationship Id="rId21" Type="http://schemas.openxmlformats.org/officeDocument/2006/relationships/diagramLayout" Target="diagrams/layout4.xml"/><Relationship Id="rId34" Type="http://schemas.openxmlformats.org/officeDocument/2006/relationships/diagramQuickStyle" Target="diagrams/quickStyle7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diagramLayout" Target="diagrams/layout3.xml"/><Relationship Id="rId25" Type="http://schemas.openxmlformats.org/officeDocument/2006/relationships/diagramLayout" Target="diagrams/layout5.xml"/><Relationship Id="rId33" Type="http://schemas.openxmlformats.org/officeDocument/2006/relationships/diagramLayout" Target="diagrams/layout7.xml"/><Relationship Id="rId38" Type="http://schemas.openxmlformats.org/officeDocument/2006/relationships/hyperlink" Target="http://ar.islamway.net/search?domain=default&amp;query=%22%D8%A7%D9%84%D9%86%D9%81%D8%B3%22" TargetMode="Externa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openxmlformats.org/officeDocument/2006/relationships/diagramData" Target="diagrams/data4.xml"/><Relationship Id="rId29" Type="http://schemas.openxmlformats.org/officeDocument/2006/relationships/diagramLayout" Target="diagrams/layout6.xm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Data" Target="diagrams/data5.xml"/><Relationship Id="rId32" Type="http://schemas.openxmlformats.org/officeDocument/2006/relationships/diagramData" Target="diagrams/data7.xml"/><Relationship Id="rId37" Type="http://schemas.openxmlformats.org/officeDocument/2006/relationships/hyperlink" Target="http://ar.islamway.net/search?domain=default&amp;query=%22%D8%A7%D9%84%D9%86%D8%A7%D8%B1%22" TargetMode="External"/><Relationship Id="rId40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Colors" Target="diagrams/colors4.xml"/><Relationship Id="rId28" Type="http://schemas.openxmlformats.org/officeDocument/2006/relationships/diagramData" Target="diagrams/data6.xml"/><Relationship Id="rId36" Type="http://schemas.openxmlformats.org/officeDocument/2006/relationships/image" Target="media/image1.png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3.xml"/><Relationship Id="rId31" Type="http://schemas.openxmlformats.org/officeDocument/2006/relationships/diagramColors" Target="diagrams/colors6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diagramQuickStyle" Target="diagrams/quickStyle4.xml"/><Relationship Id="rId27" Type="http://schemas.openxmlformats.org/officeDocument/2006/relationships/diagramColors" Target="diagrams/colors5.xml"/><Relationship Id="rId30" Type="http://schemas.openxmlformats.org/officeDocument/2006/relationships/diagramQuickStyle" Target="diagrams/quickStyle6.xml"/><Relationship Id="rId35" Type="http://schemas.openxmlformats.org/officeDocument/2006/relationships/diagramColors" Target="diagrams/colors7.xml"/><Relationship Id="rId43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8AA582-BB34-48E0-81A8-969420C0CF92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6D41E2D8-19B6-45B9-8DD6-DD88C712BBAD}">
      <dgm:prSet phldrT="[Texte]" custT="1"/>
      <dgm:spPr>
        <a:solidFill>
          <a:srgbClr val="92D050">
            <a:alpha val="50000"/>
          </a:srgbClr>
        </a:solidFill>
      </dgm:spPr>
      <dgm:t>
        <a:bodyPr/>
        <a:lstStyle/>
        <a:p>
          <a:r>
            <a:rPr lang="ar-MA" sz="1600" b="1"/>
            <a:t>المدخـــــــل</a:t>
          </a:r>
          <a:endParaRPr lang="fr-FR" sz="1600" b="1"/>
        </a:p>
      </dgm:t>
    </dgm:pt>
    <dgm:pt modelId="{2D6EE74E-C4D3-4E6F-8E7D-3345BD982C6D}" type="parTrans" cxnId="{D6570EA2-A95E-44CF-9FE1-860B23721D04}">
      <dgm:prSet/>
      <dgm:spPr/>
      <dgm:t>
        <a:bodyPr/>
        <a:lstStyle/>
        <a:p>
          <a:endParaRPr lang="fr-FR"/>
        </a:p>
      </dgm:t>
    </dgm:pt>
    <dgm:pt modelId="{490FD0AD-F366-4ED7-898C-6B838EBE0DAD}" type="sibTrans" cxnId="{D6570EA2-A95E-44CF-9FE1-860B23721D04}">
      <dgm:prSet/>
      <dgm:spPr/>
      <dgm:t>
        <a:bodyPr/>
        <a:lstStyle/>
        <a:p>
          <a:endParaRPr lang="fr-FR"/>
        </a:p>
      </dgm:t>
    </dgm:pt>
    <dgm:pt modelId="{29248176-2307-48E1-90F3-C4BA5A842528}" type="pres">
      <dgm:prSet presAssocID="{A48AA582-BB34-48E0-81A8-969420C0CF92}" presName="compositeShape" presStyleCnt="0">
        <dgm:presLayoutVars>
          <dgm:chMax val="7"/>
          <dgm:dir/>
          <dgm:resizeHandles val="exact"/>
        </dgm:presLayoutVars>
      </dgm:prSet>
      <dgm:spPr/>
    </dgm:pt>
    <dgm:pt modelId="{75F90A0C-98D3-48FD-A646-6D2D806CE867}" type="pres">
      <dgm:prSet presAssocID="{6D41E2D8-19B6-45B9-8DD6-DD88C712BBAD}" presName="circ1TxSh" presStyleLbl="vennNode1" presStyleIdx="0" presStyleCnt="1" custScaleX="214035" custLinFactNeighborX="-48837" custLinFactNeighborY="3488"/>
      <dgm:spPr/>
      <dgm:t>
        <a:bodyPr/>
        <a:lstStyle/>
        <a:p>
          <a:endParaRPr lang="fr-FR"/>
        </a:p>
      </dgm:t>
    </dgm:pt>
  </dgm:ptLst>
  <dgm:cxnLst>
    <dgm:cxn modelId="{7E50CAF4-1CB8-47DF-8F9A-EF2BC8520F32}" type="presOf" srcId="{A48AA582-BB34-48E0-81A8-969420C0CF92}" destId="{29248176-2307-48E1-90F3-C4BA5A842528}" srcOrd="0" destOrd="0" presId="urn:microsoft.com/office/officeart/2005/8/layout/venn1"/>
    <dgm:cxn modelId="{D6570EA2-A95E-44CF-9FE1-860B23721D04}" srcId="{A48AA582-BB34-48E0-81A8-969420C0CF92}" destId="{6D41E2D8-19B6-45B9-8DD6-DD88C712BBAD}" srcOrd="0" destOrd="0" parTransId="{2D6EE74E-C4D3-4E6F-8E7D-3345BD982C6D}" sibTransId="{490FD0AD-F366-4ED7-898C-6B838EBE0DAD}"/>
    <dgm:cxn modelId="{425A4B28-AA4D-414E-8228-415DB0411931}" type="presOf" srcId="{6D41E2D8-19B6-45B9-8DD6-DD88C712BBAD}" destId="{75F90A0C-98D3-48FD-A646-6D2D806CE867}" srcOrd="0" destOrd="0" presId="urn:microsoft.com/office/officeart/2005/8/layout/venn1"/>
    <dgm:cxn modelId="{15E6B621-4826-4E38-95A5-687E55FEA067}" type="presParOf" srcId="{29248176-2307-48E1-90F3-C4BA5A842528}" destId="{75F90A0C-98D3-48FD-A646-6D2D806CE867}" srcOrd="0" destOrd="0" presId="urn:microsoft.com/office/officeart/2005/8/layout/venn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8AA4E71-5532-4087-B4D9-37C69CB84390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A16BB8A1-4662-45A1-AFB6-5B14EA2E4333}">
      <dgm:prSet phldrT="[Texte]" custT="1"/>
      <dgm:spPr>
        <a:solidFill>
          <a:srgbClr val="00B0F0">
            <a:alpha val="50000"/>
          </a:srgbClr>
        </a:solidFill>
      </dgm:spPr>
      <dgm:t>
        <a:bodyPr/>
        <a:lstStyle/>
        <a:p>
          <a:r>
            <a:rPr lang="ar-MA" sz="1200" b="1"/>
            <a:t>المستوى</a:t>
          </a:r>
        </a:p>
        <a:p>
          <a:r>
            <a:rPr lang="ar-MA" sz="1200" b="1"/>
            <a:t>الخامس</a:t>
          </a:r>
          <a:endParaRPr lang="fr-FR" sz="1200" b="1"/>
        </a:p>
      </dgm:t>
    </dgm:pt>
    <dgm:pt modelId="{7E51C944-4013-4DD0-9855-9975392A3216}" type="parTrans" cxnId="{EC7636AA-FBC3-4EF1-A8C2-E38410E5009F}">
      <dgm:prSet/>
      <dgm:spPr/>
      <dgm:t>
        <a:bodyPr/>
        <a:lstStyle/>
        <a:p>
          <a:endParaRPr lang="fr-FR"/>
        </a:p>
      </dgm:t>
    </dgm:pt>
    <dgm:pt modelId="{CDD9EDC2-70C7-48C6-BDF0-45276CD77DD1}" type="sibTrans" cxnId="{EC7636AA-FBC3-4EF1-A8C2-E38410E5009F}">
      <dgm:prSet/>
      <dgm:spPr/>
      <dgm:t>
        <a:bodyPr/>
        <a:lstStyle/>
        <a:p>
          <a:endParaRPr lang="fr-FR"/>
        </a:p>
      </dgm:t>
    </dgm:pt>
    <dgm:pt modelId="{9B4210EE-239C-4139-989F-8206FFD2F061}" type="pres">
      <dgm:prSet presAssocID="{88AA4E71-5532-4087-B4D9-37C69CB84390}" presName="compositeShape" presStyleCnt="0">
        <dgm:presLayoutVars>
          <dgm:chMax val="7"/>
          <dgm:dir/>
          <dgm:resizeHandles val="exact"/>
        </dgm:presLayoutVars>
      </dgm:prSet>
      <dgm:spPr/>
    </dgm:pt>
    <dgm:pt modelId="{49CC5562-C060-45FE-BDDE-F817697D6A68}" type="pres">
      <dgm:prSet presAssocID="{A16BB8A1-4662-45A1-AFB6-5B14EA2E4333}" presName="circ1TxSh" presStyleLbl="vennNode1" presStyleIdx="0" presStyleCnt="1" custLinFactNeighborX="-14936"/>
      <dgm:spPr/>
      <dgm:t>
        <a:bodyPr/>
        <a:lstStyle/>
        <a:p>
          <a:endParaRPr lang="fr-FR"/>
        </a:p>
      </dgm:t>
    </dgm:pt>
  </dgm:ptLst>
  <dgm:cxnLst>
    <dgm:cxn modelId="{6D4FAC8A-832E-4965-B909-DD02E9E6B6BF}" type="presOf" srcId="{88AA4E71-5532-4087-B4D9-37C69CB84390}" destId="{9B4210EE-239C-4139-989F-8206FFD2F061}" srcOrd="0" destOrd="0" presId="urn:microsoft.com/office/officeart/2005/8/layout/venn1"/>
    <dgm:cxn modelId="{3F6BE5A0-96E0-4B14-B46B-6301C4EC3114}" type="presOf" srcId="{A16BB8A1-4662-45A1-AFB6-5B14EA2E4333}" destId="{49CC5562-C060-45FE-BDDE-F817697D6A68}" srcOrd="0" destOrd="0" presId="urn:microsoft.com/office/officeart/2005/8/layout/venn1"/>
    <dgm:cxn modelId="{EC7636AA-FBC3-4EF1-A8C2-E38410E5009F}" srcId="{88AA4E71-5532-4087-B4D9-37C69CB84390}" destId="{A16BB8A1-4662-45A1-AFB6-5B14EA2E4333}" srcOrd="0" destOrd="0" parTransId="{7E51C944-4013-4DD0-9855-9975392A3216}" sibTransId="{CDD9EDC2-70C7-48C6-BDF0-45276CD77DD1}"/>
    <dgm:cxn modelId="{050F3428-8A36-4E66-8652-AB039B3731A8}" type="presParOf" srcId="{9B4210EE-239C-4139-989F-8206FFD2F061}" destId="{49CC5562-C060-45FE-BDDE-F817697D6A68}" srcOrd="0" destOrd="0" presId="urn:microsoft.com/office/officeart/2005/8/layout/venn1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D5773A6-B141-4431-836B-EFCC6F732DD8}" type="doc">
      <dgm:prSet loTypeId="urn:microsoft.com/office/officeart/2005/8/layout/gear1" loCatId="process" qsTypeId="urn:microsoft.com/office/officeart/2005/8/quickstyle/simple3" qsCatId="simple" csTypeId="urn:microsoft.com/office/officeart/2005/8/colors/accent1_2" csCatId="accent1" phldr="1"/>
      <dgm:spPr/>
    </dgm:pt>
    <dgm:pt modelId="{33638C2A-FB5C-4DC6-BF7A-0C6F6B5AF9F4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ctr"/>
          <a:r>
            <a:rPr lang="ar-MA" sz="1200"/>
            <a:t>الاستجابة - القسط - الحكمة</a:t>
          </a:r>
          <a:endParaRPr lang="fr-FR" sz="1200"/>
        </a:p>
      </dgm:t>
    </dgm:pt>
    <dgm:pt modelId="{C1F0FD38-5FE1-44E2-8C7A-8690F37C50A3}" type="sibTrans" cxnId="{5FE30DA1-1A22-45A8-B9A6-5C6F1F1B1C2E}">
      <dgm:prSet/>
      <dgm:spPr/>
      <dgm:t>
        <a:bodyPr/>
        <a:lstStyle/>
        <a:p>
          <a:endParaRPr lang="fr-FR"/>
        </a:p>
      </dgm:t>
    </dgm:pt>
    <dgm:pt modelId="{B99D33CC-25B0-4DF8-BC83-0D4A90F25D6D}" type="parTrans" cxnId="{5FE30DA1-1A22-45A8-B9A6-5C6F1F1B1C2E}">
      <dgm:prSet/>
      <dgm:spPr/>
      <dgm:t>
        <a:bodyPr/>
        <a:lstStyle/>
        <a:p>
          <a:endParaRPr lang="fr-FR"/>
        </a:p>
      </dgm:t>
    </dgm:pt>
    <dgm:pt modelId="{D6747C83-1DC7-4F3E-AE48-3673089D1B05}" type="pres">
      <dgm:prSet presAssocID="{5D5773A6-B141-4431-836B-EFCC6F732DD8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A286E71E-9DC9-4304-84D7-5A7EE8EA314A}" type="pres">
      <dgm:prSet presAssocID="{33638C2A-FB5C-4DC6-BF7A-0C6F6B5AF9F4}" presName="gear1" presStyleLbl="node1" presStyleIdx="0" presStyleCnt="1" custScaleX="430339" custScaleY="181818" custLinFactX="24798" custLinFactNeighborX="100000" custLinFactNeighborY="-6455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D25E2B79-6A8E-45D9-84E7-CC75687974B2}" type="pres">
      <dgm:prSet presAssocID="{33638C2A-FB5C-4DC6-BF7A-0C6F6B5AF9F4}" presName="gear1srcNode" presStyleLbl="node1" presStyleIdx="0" presStyleCnt="1"/>
      <dgm:spPr/>
      <dgm:t>
        <a:bodyPr/>
        <a:lstStyle/>
        <a:p>
          <a:endParaRPr lang="fr-FR"/>
        </a:p>
      </dgm:t>
    </dgm:pt>
    <dgm:pt modelId="{61AB1D97-95FA-4B8E-86F6-48EE6DD6B803}" type="pres">
      <dgm:prSet presAssocID="{33638C2A-FB5C-4DC6-BF7A-0C6F6B5AF9F4}" presName="gear1dstNode" presStyleLbl="node1" presStyleIdx="0" presStyleCnt="1"/>
      <dgm:spPr/>
      <dgm:t>
        <a:bodyPr/>
        <a:lstStyle/>
        <a:p>
          <a:endParaRPr lang="fr-FR"/>
        </a:p>
      </dgm:t>
    </dgm:pt>
    <dgm:pt modelId="{CEC2D5D0-13CB-476F-987C-0BD5C397676B}" type="pres">
      <dgm:prSet presAssocID="{C1F0FD38-5FE1-44E2-8C7A-8690F37C50A3}" presName="connector1" presStyleLbl="sibTrans2D1" presStyleIdx="0" presStyleCnt="1" custScaleX="38486" custLinFactX="-55692" custLinFactNeighborX="-100000" custLinFactNeighborY="13995"/>
      <dgm:spPr/>
      <dgm:t>
        <a:bodyPr/>
        <a:lstStyle/>
        <a:p>
          <a:endParaRPr lang="fr-FR"/>
        </a:p>
      </dgm:t>
    </dgm:pt>
  </dgm:ptLst>
  <dgm:cxnLst>
    <dgm:cxn modelId="{5FE30DA1-1A22-45A8-B9A6-5C6F1F1B1C2E}" srcId="{5D5773A6-B141-4431-836B-EFCC6F732DD8}" destId="{33638C2A-FB5C-4DC6-BF7A-0C6F6B5AF9F4}" srcOrd="0" destOrd="0" parTransId="{B99D33CC-25B0-4DF8-BC83-0D4A90F25D6D}" sibTransId="{C1F0FD38-5FE1-44E2-8C7A-8690F37C50A3}"/>
    <dgm:cxn modelId="{9F21C14C-855C-4A00-BCF7-6C20ADA83C21}" type="presOf" srcId="{C1F0FD38-5FE1-44E2-8C7A-8690F37C50A3}" destId="{CEC2D5D0-13CB-476F-987C-0BD5C397676B}" srcOrd="0" destOrd="0" presId="urn:microsoft.com/office/officeart/2005/8/layout/gear1"/>
    <dgm:cxn modelId="{C8D23A3C-1F69-47C0-84B9-B360FCCBD094}" type="presOf" srcId="{33638C2A-FB5C-4DC6-BF7A-0C6F6B5AF9F4}" destId="{A286E71E-9DC9-4304-84D7-5A7EE8EA314A}" srcOrd="0" destOrd="0" presId="urn:microsoft.com/office/officeart/2005/8/layout/gear1"/>
    <dgm:cxn modelId="{37BDBC4E-D904-4736-BF10-FD60C44AD5AF}" type="presOf" srcId="{33638C2A-FB5C-4DC6-BF7A-0C6F6B5AF9F4}" destId="{61AB1D97-95FA-4B8E-86F6-48EE6DD6B803}" srcOrd="2" destOrd="0" presId="urn:microsoft.com/office/officeart/2005/8/layout/gear1"/>
    <dgm:cxn modelId="{4B3E3143-F437-4FE0-817F-E26A70C1BF87}" type="presOf" srcId="{5D5773A6-B141-4431-836B-EFCC6F732DD8}" destId="{D6747C83-1DC7-4F3E-AE48-3673089D1B05}" srcOrd="0" destOrd="0" presId="urn:microsoft.com/office/officeart/2005/8/layout/gear1"/>
    <dgm:cxn modelId="{ACC06F62-FC2F-46DE-8AB4-4910F2CA25D1}" type="presOf" srcId="{33638C2A-FB5C-4DC6-BF7A-0C6F6B5AF9F4}" destId="{D25E2B79-6A8E-45D9-84E7-CC75687974B2}" srcOrd="1" destOrd="0" presId="urn:microsoft.com/office/officeart/2005/8/layout/gear1"/>
    <dgm:cxn modelId="{F237D23B-3B60-416B-85DC-5481900AB7A6}" type="presParOf" srcId="{D6747C83-1DC7-4F3E-AE48-3673089D1B05}" destId="{A286E71E-9DC9-4304-84D7-5A7EE8EA314A}" srcOrd="0" destOrd="0" presId="urn:microsoft.com/office/officeart/2005/8/layout/gear1"/>
    <dgm:cxn modelId="{5172C981-3A30-4539-8C05-9F3B91F6B511}" type="presParOf" srcId="{D6747C83-1DC7-4F3E-AE48-3673089D1B05}" destId="{D25E2B79-6A8E-45D9-84E7-CC75687974B2}" srcOrd="1" destOrd="0" presId="urn:microsoft.com/office/officeart/2005/8/layout/gear1"/>
    <dgm:cxn modelId="{F6E84136-0651-45E9-B39A-766BD0FA2E20}" type="presParOf" srcId="{D6747C83-1DC7-4F3E-AE48-3673089D1B05}" destId="{61AB1D97-95FA-4B8E-86F6-48EE6DD6B803}" srcOrd="2" destOrd="0" presId="urn:microsoft.com/office/officeart/2005/8/layout/gear1"/>
    <dgm:cxn modelId="{DFF6FFE7-0CEF-4A9E-93AE-22C570AF59A9}" type="presParOf" srcId="{D6747C83-1DC7-4F3E-AE48-3673089D1B05}" destId="{CEC2D5D0-13CB-476F-987C-0BD5C397676B}" srcOrd="3" destOrd="0" presId="urn:microsoft.com/office/officeart/2005/8/layout/gear1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F99E1B3-701C-4B27-BCBD-4C7AC409DDB9}" type="doc">
      <dgm:prSet loTypeId="urn:microsoft.com/office/officeart/2005/8/layout/equation2" loCatId="process" qsTypeId="urn:microsoft.com/office/officeart/2005/8/quickstyle/simple3" qsCatId="simple" csTypeId="urn:microsoft.com/office/officeart/2005/8/colors/accent1_2" csCatId="accent1" phldr="1"/>
      <dgm:spPr/>
    </dgm:pt>
    <dgm:pt modelId="{C3E720D7-6748-49C3-9844-D79E05FFC2F5}">
      <dgm:prSet phldrT="[Texte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pPr algn="ctr"/>
          <a:r>
            <a:rPr lang="ar-MA" sz="1200" b="1"/>
            <a:t>العبادات - الحقوق والواجبات-      الجود والأحسان</a:t>
          </a:r>
          <a:endParaRPr lang="fr-FR" sz="1200" b="1"/>
        </a:p>
      </dgm:t>
    </dgm:pt>
    <dgm:pt modelId="{06FC4504-B434-4C35-85F5-3BDE952C0A8C}" type="parTrans" cxnId="{CE7D6343-5E2B-4769-A37F-86E8EDB6F3FF}">
      <dgm:prSet/>
      <dgm:spPr/>
      <dgm:t>
        <a:bodyPr/>
        <a:lstStyle/>
        <a:p>
          <a:endParaRPr lang="fr-FR"/>
        </a:p>
      </dgm:t>
    </dgm:pt>
    <dgm:pt modelId="{FC311C86-12B3-4337-ADF7-C5C1546DAA07}" type="sibTrans" cxnId="{CE7D6343-5E2B-4769-A37F-86E8EDB6F3FF}">
      <dgm:prSet/>
      <dgm:spPr/>
      <dgm:t>
        <a:bodyPr/>
        <a:lstStyle/>
        <a:p>
          <a:endParaRPr lang="fr-FR"/>
        </a:p>
      </dgm:t>
    </dgm:pt>
    <dgm:pt modelId="{EB9CA064-02C1-4317-B3E6-15EAE43F8543}" type="pres">
      <dgm:prSet presAssocID="{DF99E1B3-701C-4B27-BCBD-4C7AC409DDB9}" presName="Name0" presStyleCnt="0">
        <dgm:presLayoutVars>
          <dgm:dir/>
          <dgm:resizeHandles val="exact"/>
        </dgm:presLayoutVars>
      </dgm:prSet>
      <dgm:spPr/>
    </dgm:pt>
    <dgm:pt modelId="{2989F6E4-9AEB-49FD-9B08-CF8C7E0C26F1}" type="pres">
      <dgm:prSet presAssocID="{DF99E1B3-701C-4B27-BCBD-4C7AC409DDB9}" presName="vNodes" presStyleCnt="0"/>
      <dgm:spPr/>
    </dgm:pt>
    <dgm:pt modelId="{9F289033-64DA-4F9F-92D3-7021BD13F68B}" type="pres">
      <dgm:prSet presAssocID="{DF99E1B3-701C-4B27-BCBD-4C7AC409DDB9}" presName="lastNode" presStyleLbl="node1" presStyleIdx="0" presStyleCnt="1" custScaleX="240658" custLinFactNeighborX="46658" custLinFactNeighborY="100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CE7D6343-5E2B-4769-A37F-86E8EDB6F3FF}" srcId="{DF99E1B3-701C-4B27-BCBD-4C7AC409DDB9}" destId="{C3E720D7-6748-49C3-9844-D79E05FFC2F5}" srcOrd="0" destOrd="0" parTransId="{06FC4504-B434-4C35-85F5-3BDE952C0A8C}" sibTransId="{FC311C86-12B3-4337-ADF7-C5C1546DAA07}"/>
    <dgm:cxn modelId="{51567E24-E6A0-4B3D-AB2E-6E6A1A1162CB}" type="presOf" srcId="{DF99E1B3-701C-4B27-BCBD-4C7AC409DDB9}" destId="{EB9CA064-02C1-4317-B3E6-15EAE43F8543}" srcOrd="0" destOrd="0" presId="urn:microsoft.com/office/officeart/2005/8/layout/equation2"/>
    <dgm:cxn modelId="{AC9D07C4-B789-4BB4-A030-CAC198A948BB}" type="presOf" srcId="{C3E720D7-6748-49C3-9844-D79E05FFC2F5}" destId="{9F289033-64DA-4F9F-92D3-7021BD13F68B}" srcOrd="0" destOrd="0" presId="urn:microsoft.com/office/officeart/2005/8/layout/equation2"/>
    <dgm:cxn modelId="{ADC177FD-F6AB-424F-BBE9-AFA583E6870E}" type="presParOf" srcId="{EB9CA064-02C1-4317-B3E6-15EAE43F8543}" destId="{2989F6E4-9AEB-49FD-9B08-CF8C7E0C26F1}" srcOrd="0" destOrd="0" presId="urn:microsoft.com/office/officeart/2005/8/layout/equation2"/>
    <dgm:cxn modelId="{45BABE6D-11F9-44C1-B478-CEF7293671A6}" type="presParOf" srcId="{EB9CA064-02C1-4317-B3E6-15EAE43F8543}" destId="{9F289033-64DA-4F9F-92D3-7021BD13F68B}" srcOrd="1" destOrd="0" presId="urn:microsoft.com/office/officeart/2005/8/layout/equation2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8322CD2-4AE7-4887-B60D-CF3F6F8DFE23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7C0902CD-66E3-488B-96C8-DD89D5649672}">
      <dgm:prSet phldrT="[Texte]" custT="1"/>
      <dgm:spPr/>
      <dgm:t>
        <a:bodyPr/>
        <a:lstStyle/>
        <a:p>
          <a:pPr rtl="1"/>
          <a:r>
            <a:rPr lang="ar-MA" sz="1200" b="1"/>
            <a:t>الجذاذة رقم: </a:t>
          </a:r>
          <a:endParaRPr lang="fr-FR" sz="1200" b="1"/>
        </a:p>
      </dgm:t>
    </dgm:pt>
    <dgm:pt modelId="{90CBC4F5-7E28-48CD-A00A-C583B29DD5D4}" type="parTrans" cxnId="{543A1C51-20DA-442C-BB3F-57C56E894546}">
      <dgm:prSet/>
      <dgm:spPr/>
      <dgm:t>
        <a:bodyPr/>
        <a:lstStyle/>
        <a:p>
          <a:endParaRPr lang="fr-FR"/>
        </a:p>
      </dgm:t>
    </dgm:pt>
    <dgm:pt modelId="{CDDB70CB-0DAC-4036-AA03-98E7822E8001}" type="sibTrans" cxnId="{543A1C51-20DA-442C-BB3F-57C56E894546}">
      <dgm:prSet/>
      <dgm:spPr/>
      <dgm:t>
        <a:bodyPr/>
        <a:lstStyle/>
        <a:p>
          <a:endParaRPr lang="fr-FR"/>
        </a:p>
      </dgm:t>
    </dgm:pt>
    <dgm:pt modelId="{9B5B0374-25F0-4170-B91B-E861503A52FF}" type="pres">
      <dgm:prSet presAssocID="{D8322CD2-4AE7-4887-B60D-CF3F6F8DFE23}" presName="compositeShape" presStyleCnt="0">
        <dgm:presLayoutVars>
          <dgm:chMax val="7"/>
          <dgm:dir/>
          <dgm:resizeHandles val="exact"/>
        </dgm:presLayoutVars>
      </dgm:prSet>
      <dgm:spPr/>
    </dgm:pt>
    <dgm:pt modelId="{AB82382A-8B2E-4EA5-9CF0-C20A6E8AC3DA}" type="pres">
      <dgm:prSet presAssocID="{7C0902CD-66E3-488B-96C8-DD89D5649672}" presName="circ1TxSh" presStyleLbl="vennNode1" presStyleIdx="0" presStyleCnt="1" custLinFactX="-200000" custLinFactY="-6154" custLinFactNeighborX="-226596" custLinFactNeighborY="-100000"/>
      <dgm:spPr/>
      <dgm:t>
        <a:bodyPr/>
        <a:lstStyle/>
        <a:p>
          <a:endParaRPr lang="fr-FR"/>
        </a:p>
      </dgm:t>
    </dgm:pt>
  </dgm:ptLst>
  <dgm:cxnLst>
    <dgm:cxn modelId="{543A1C51-20DA-442C-BB3F-57C56E894546}" srcId="{D8322CD2-4AE7-4887-B60D-CF3F6F8DFE23}" destId="{7C0902CD-66E3-488B-96C8-DD89D5649672}" srcOrd="0" destOrd="0" parTransId="{90CBC4F5-7E28-48CD-A00A-C583B29DD5D4}" sibTransId="{CDDB70CB-0DAC-4036-AA03-98E7822E8001}"/>
    <dgm:cxn modelId="{918FB29D-7240-48FD-B483-D0BC95050803}" type="presOf" srcId="{7C0902CD-66E3-488B-96C8-DD89D5649672}" destId="{AB82382A-8B2E-4EA5-9CF0-C20A6E8AC3DA}" srcOrd="0" destOrd="0" presId="urn:microsoft.com/office/officeart/2005/8/layout/venn1"/>
    <dgm:cxn modelId="{2514B3EA-135D-4089-9C12-B85B2F41E9C9}" type="presOf" srcId="{D8322CD2-4AE7-4887-B60D-CF3F6F8DFE23}" destId="{9B5B0374-25F0-4170-B91B-E861503A52FF}" srcOrd="0" destOrd="0" presId="urn:microsoft.com/office/officeart/2005/8/layout/venn1"/>
    <dgm:cxn modelId="{39914619-AD74-4D95-BD3F-3B2581B8A777}" type="presParOf" srcId="{9B5B0374-25F0-4170-B91B-E861503A52FF}" destId="{AB82382A-8B2E-4EA5-9CF0-C20A6E8AC3DA}" srcOrd="0" destOrd="0" presId="urn:microsoft.com/office/officeart/2005/8/layout/venn1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359E629-EB08-4BA2-8E80-95ECC76014A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6DFC068D-5868-48AD-9240-17D53E40D189}">
      <dgm:prSet phldrT="[Texte]" custT="1"/>
      <dgm:spPr/>
      <dgm:t>
        <a:bodyPr/>
        <a:lstStyle/>
        <a:p>
          <a:r>
            <a:rPr lang="ar-MA" sz="1100" b="1"/>
            <a:t>المرجع:الممتاز في التربية الإسلامية</a:t>
          </a:r>
          <a:endParaRPr lang="fr-FR" sz="1100"/>
        </a:p>
      </dgm:t>
    </dgm:pt>
    <dgm:pt modelId="{8AC02375-4419-4F6F-9885-4D9F8B472857}" type="parTrans" cxnId="{1D2F4534-4F4A-47A7-9811-2F0336977716}">
      <dgm:prSet/>
      <dgm:spPr/>
      <dgm:t>
        <a:bodyPr/>
        <a:lstStyle/>
        <a:p>
          <a:endParaRPr lang="fr-FR"/>
        </a:p>
      </dgm:t>
    </dgm:pt>
    <dgm:pt modelId="{D619A71E-E03A-4A9E-90FC-77EB66390742}" type="sibTrans" cxnId="{1D2F4534-4F4A-47A7-9811-2F0336977716}">
      <dgm:prSet/>
      <dgm:spPr/>
      <dgm:t>
        <a:bodyPr/>
        <a:lstStyle/>
        <a:p>
          <a:endParaRPr lang="fr-FR"/>
        </a:p>
      </dgm:t>
    </dgm:pt>
    <dgm:pt modelId="{7216708E-9BD3-4D93-811F-401803D42BA5}">
      <dgm:prSet phldrT="[Texte]" custT="1"/>
      <dgm:spPr/>
      <dgm:t>
        <a:bodyPr/>
        <a:lstStyle/>
        <a:p>
          <a:pPr algn="r"/>
          <a:r>
            <a:rPr lang="ar-MA" sz="1400"/>
            <a:t>الحصص3و4</a:t>
          </a:r>
          <a:endParaRPr lang="en-US" sz="1400"/>
        </a:p>
      </dgm:t>
    </dgm:pt>
    <dgm:pt modelId="{C71CCE59-D8B9-4F6A-83E5-6F2875382548}" type="parTrans" cxnId="{BE431E1C-450D-49A7-8911-0E301F619318}">
      <dgm:prSet/>
      <dgm:spPr/>
      <dgm:t>
        <a:bodyPr/>
        <a:lstStyle/>
        <a:p>
          <a:endParaRPr lang="fr-FR"/>
        </a:p>
      </dgm:t>
    </dgm:pt>
    <dgm:pt modelId="{4F6F1AE0-D770-4018-977F-ED4EB1B19D8E}" type="sibTrans" cxnId="{BE431E1C-450D-49A7-8911-0E301F619318}">
      <dgm:prSet/>
      <dgm:spPr/>
      <dgm:t>
        <a:bodyPr/>
        <a:lstStyle/>
        <a:p>
          <a:endParaRPr lang="fr-FR"/>
        </a:p>
      </dgm:t>
    </dgm:pt>
    <dgm:pt modelId="{1A801BAA-5C18-4BA0-8F86-214C4D5168DF}">
      <dgm:prSet phldrT="[Texte]" custT="1"/>
      <dgm:spPr/>
      <dgm:t>
        <a:bodyPr/>
        <a:lstStyle/>
        <a:p>
          <a:r>
            <a:rPr lang="ar-MA" sz="1400"/>
            <a:t>الأسبوع11</a:t>
          </a:r>
          <a:endParaRPr lang="fr-FR" sz="1400"/>
        </a:p>
      </dgm:t>
    </dgm:pt>
    <dgm:pt modelId="{89ED9013-76CB-40D0-B0EF-5BC7433414F0}" type="parTrans" cxnId="{FEE34212-D6B3-455A-B3A3-8C97784F7985}">
      <dgm:prSet/>
      <dgm:spPr/>
      <dgm:t>
        <a:bodyPr/>
        <a:lstStyle/>
        <a:p>
          <a:endParaRPr lang="fr-FR"/>
        </a:p>
      </dgm:t>
    </dgm:pt>
    <dgm:pt modelId="{82B6DD03-3EA2-436E-AA33-6C99A75B80BC}" type="sibTrans" cxnId="{FEE34212-D6B3-455A-B3A3-8C97784F7985}">
      <dgm:prSet/>
      <dgm:spPr/>
      <dgm:t>
        <a:bodyPr/>
        <a:lstStyle/>
        <a:p>
          <a:endParaRPr lang="fr-FR"/>
        </a:p>
      </dgm:t>
    </dgm:pt>
    <dgm:pt modelId="{C3D21691-0CA7-49B5-9308-99DA49C321F6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ctr"/>
          <a:r>
            <a:rPr lang="ar-MA" sz="1600" b="1"/>
            <a:t>دعم وتقويم</a:t>
          </a:r>
          <a:endParaRPr lang="fr-FR" sz="1600" b="1"/>
        </a:p>
      </dgm:t>
    </dgm:pt>
    <dgm:pt modelId="{CA439D88-55FD-42E5-A593-C749D259D57E}" type="parTrans" cxnId="{6DB586CE-9F82-4742-8AD1-2BD1FEE7FD3D}">
      <dgm:prSet/>
      <dgm:spPr/>
      <dgm:t>
        <a:bodyPr/>
        <a:lstStyle/>
        <a:p>
          <a:endParaRPr lang="fr-FR"/>
        </a:p>
      </dgm:t>
    </dgm:pt>
    <dgm:pt modelId="{3C372443-F84F-4974-AC7E-2BCCCDCDD06B}" type="sibTrans" cxnId="{6DB586CE-9F82-4742-8AD1-2BD1FEE7FD3D}">
      <dgm:prSet/>
      <dgm:spPr/>
      <dgm:t>
        <a:bodyPr/>
        <a:lstStyle/>
        <a:p>
          <a:endParaRPr lang="fr-FR"/>
        </a:p>
      </dgm:t>
    </dgm:pt>
    <dgm:pt modelId="{F5C4533F-53CE-4BFC-85F3-B8E5FAFA3E2C}" type="pres">
      <dgm:prSet presAssocID="{5359E629-EB08-4BA2-8E80-95ECC76014A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2B75B973-1C3A-4640-8E90-7329D1389976}" type="pres">
      <dgm:prSet presAssocID="{6DFC068D-5868-48AD-9240-17D53E40D189}" presName="node" presStyleLbl="node1" presStyleIdx="0" presStyleCnt="4" custScaleX="141165" custLinFactNeighborX="-140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3EA2F8D-42C2-4428-9DFE-4B98C7CAC8BF}" type="pres">
      <dgm:prSet presAssocID="{D619A71E-E03A-4A9E-90FC-77EB66390742}" presName="sibTrans" presStyleCnt="0"/>
      <dgm:spPr/>
    </dgm:pt>
    <dgm:pt modelId="{3FF62390-1FE9-4645-8B5C-26365E358F64}" type="pres">
      <dgm:prSet presAssocID="{7216708E-9BD3-4D93-811F-401803D42BA5}" presName="node" presStyleLbl="node1" presStyleIdx="1" presStyleCnt="4" custScaleX="127281" custLinFactNeighborX="-3280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25E8D2D-D8D1-4AC0-AB56-3FBC5035726C}" type="pres">
      <dgm:prSet presAssocID="{4F6F1AE0-D770-4018-977F-ED4EB1B19D8E}" presName="sibTrans" presStyleCnt="0"/>
      <dgm:spPr/>
    </dgm:pt>
    <dgm:pt modelId="{F6D313A2-A446-43F1-A588-09C5F7D61474}" type="pres">
      <dgm:prSet presAssocID="{1A801BAA-5C18-4BA0-8F86-214C4D5168DF}" presName="node" presStyleLbl="node1" presStyleIdx="2" presStyleCnt="4" custLinFactNeighborX="-1147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F0EC686-55CE-4002-A5A4-85B8F9040772}" type="pres">
      <dgm:prSet presAssocID="{82B6DD03-3EA2-436E-AA33-6C99A75B80BC}" presName="sibTrans" presStyleCnt="0"/>
      <dgm:spPr/>
    </dgm:pt>
    <dgm:pt modelId="{C3A99C07-D539-4F05-B365-691949857481}" type="pres">
      <dgm:prSet presAssocID="{C3D21691-0CA7-49B5-9308-99DA49C321F6}" presName="node" presStyleLbl="node1" presStyleIdx="3" presStyleCnt="4" custScaleX="231428" custLinFactNeighborX="140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B4FA794B-169A-4E8B-8839-9D094E997DF3}" type="presOf" srcId="{7216708E-9BD3-4D93-811F-401803D42BA5}" destId="{3FF62390-1FE9-4645-8B5C-26365E358F64}" srcOrd="0" destOrd="0" presId="urn:microsoft.com/office/officeart/2005/8/layout/default"/>
    <dgm:cxn modelId="{6DB586CE-9F82-4742-8AD1-2BD1FEE7FD3D}" srcId="{5359E629-EB08-4BA2-8E80-95ECC76014A6}" destId="{C3D21691-0CA7-49B5-9308-99DA49C321F6}" srcOrd="3" destOrd="0" parTransId="{CA439D88-55FD-42E5-A593-C749D259D57E}" sibTransId="{3C372443-F84F-4974-AC7E-2BCCCDCDD06B}"/>
    <dgm:cxn modelId="{D0694124-8F87-433D-9CF9-9873B49112B0}" type="presOf" srcId="{C3D21691-0CA7-49B5-9308-99DA49C321F6}" destId="{C3A99C07-D539-4F05-B365-691949857481}" srcOrd="0" destOrd="0" presId="urn:microsoft.com/office/officeart/2005/8/layout/default"/>
    <dgm:cxn modelId="{BE431E1C-450D-49A7-8911-0E301F619318}" srcId="{5359E629-EB08-4BA2-8E80-95ECC76014A6}" destId="{7216708E-9BD3-4D93-811F-401803D42BA5}" srcOrd="1" destOrd="0" parTransId="{C71CCE59-D8B9-4F6A-83E5-6F2875382548}" sibTransId="{4F6F1AE0-D770-4018-977F-ED4EB1B19D8E}"/>
    <dgm:cxn modelId="{FEE34212-D6B3-455A-B3A3-8C97784F7985}" srcId="{5359E629-EB08-4BA2-8E80-95ECC76014A6}" destId="{1A801BAA-5C18-4BA0-8F86-214C4D5168DF}" srcOrd="2" destOrd="0" parTransId="{89ED9013-76CB-40D0-B0EF-5BC7433414F0}" sibTransId="{82B6DD03-3EA2-436E-AA33-6C99A75B80BC}"/>
    <dgm:cxn modelId="{38D3B340-8F89-41E7-9680-F6F233C15DE0}" type="presOf" srcId="{6DFC068D-5868-48AD-9240-17D53E40D189}" destId="{2B75B973-1C3A-4640-8E90-7329D1389976}" srcOrd="0" destOrd="0" presId="urn:microsoft.com/office/officeart/2005/8/layout/default"/>
    <dgm:cxn modelId="{6D41C569-271B-4CFD-BA65-146AA53ACFE3}" type="presOf" srcId="{5359E629-EB08-4BA2-8E80-95ECC76014A6}" destId="{F5C4533F-53CE-4BFC-85F3-B8E5FAFA3E2C}" srcOrd="0" destOrd="0" presId="urn:microsoft.com/office/officeart/2005/8/layout/default"/>
    <dgm:cxn modelId="{1D2F4534-4F4A-47A7-9811-2F0336977716}" srcId="{5359E629-EB08-4BA2-8E80-95ECC76014A6}" destId="{6DFC068D-5868-48AD-9240-17D53E40D189}" srcOrd="0" destOrd="0" parTransId="{8AC02375-4419-4F6F-9885-4D9F8B472857}" sibTransId="{D619A71E-E03A-4A9E-90FC-77EB66390742}"/>
    <dgm:cxn modelId="{8CBB10D3-2B9D-491D-9FE3-0892E545BDD5}" type="presOf" srcId="{1A801BAA-5C18-4BA0-8F86-214C4D5168DF}" destId="{F6D313A2-A446-43F1-A588-09C5F7D61474}" srcOrd="0" destOrd="0" presId="urn:microsoft.com/office/officeart/2005/8/layout/default"/>
    <dgm:cxn modelId="{08AE11B9-4989-433D-B47A-CE4356AE1BA4}" type="presParOf" srcId="{F5C4533F-53CE-4BFC-85F3-B8E5FAFA3E2C}" destId="{2B75B973-1C3A-4640-8E90-7329D1389976}" srcOrd="0" destOrd="0" presId="urn:microsoft.com/office/officeart/2005/8/layout/default"/>
    <dgm:cxn modelId="{0EF1C79E-5B30-42C3-BC8D-6652CD32EA3D}" type="presParOf" srcId="{F5C4533F-53CE-4BFC-85F3-B8E5FAFA3E2C}" destId="{F3EA2F8D-42C2-4428-9DFE-4B98C7CAC8BF}" srcOrd="1" destOrd="0" presId="urn:microsoft.com/office/officeart/2005/8/layout/default"/>
    <dgm:cxn modelId="{3CA60EDA-86B7-4B08-A52A-0DFFA99DD5AD}" type="presParOf" srcId="{F5C4533F-53CE-4BFC-85F3-B8E5FAFA3E2C}" destId="{3FF62390-1FE9-4645-8B5C-26365E358F64}" srcOrd="2" destOrd="0" presId="urn:microsoft.com/office/officeart/2005/8/layout/default"/>
    <dgm:cxn modelId="{1012B353-8501-4586-893F-BA76B02C05B9}" type="presParOf" srcId="{F5C4533F-53CE-4BFC-85F3-B8E5FAFA3E2C}" destId="{F25E8D2D-D8D1-4AC0-AB56-3FBC5035726C}" srcOrd="3" destOrd="0" presId="urn:microsoft.com/office/officeart/2005/8/layout/default"/>
    <dgm:cxn modelId="{194C0382-E6A6-41FF-9D4D-773AE5ADD019}" type="presParOf" srcId="{F5C4533F-53CE-4BFC-85F3-B8E5FAFA3E2C}" destId="{F6D313A2-A446-43F1-A588-09C5F7D61474}" srcOrd="4" destOrd="0" presId="urn:microsoft.com/office/officeart/2005/8/layout/default"/>
    <dgm:cxn modelId="{4CAFACC2-91DB-40B9-A343-A54F2F2E1123}" type="presParOf" srcId="{F5C4533F-53CE-4BFC-85F3-B8E5FAFA3E2C}" destId="{3F0EC686-55CE-4002-A5A4-85B8F9040772}" srcOrd="5" destOrd="0" presId="urn:microsoft.com/office/officeart/2005/8/layout/default"/>
    <dgm:cxn modelId="{F028CFEB-33CB-4FB8-855E-2AEF16EF8742}" type="presParOf" srcId="{F5C4533F-53CE-4BFC-85F3-B8E5FAFA3E2C}" destId="{C3A99C07-D539-4F05-B365-691949857481}" srcOrd="6" destOrd="0" presId="urn:microsoft.com/office/officeart/2005/8/layout/default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9D2C34E-BDE4-485C-A5BF-C57ABCD5D626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BD7B98AE-B64F-470D-9D81-528C749F7B52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ar-MA" sz="1200"/>
            <a:t>الموضوع:</a:t>
          </a:r>
          <a:endParaRPr lang="fr-FR" sz="1200"/>
        </a:p>
      </dgm:t>
    </dgm:pt>
    <dgm:pt modelId="{ED42BE19-25DD-4DCC-9C85-E9EC607039A0}" type="parTrans" cxnId="{3C91F7E8-7739-4945-B3AA-FDF78B68EFEA}">
      <dgm:prSet/>
      <dgm:spPr/>
      <dgm:t>
        <a:bodyPr/>
        <a:lstStyle/>
        <a:p>
          <a:endParaRPr lang="fr-FR"/>
        </a:p>
      </dgm:t>
    </dgm:pt>
    <dgm:pt modelId="{7758B2D3-9D13-493A-8148-652E4AA18767}" type="sibTrans" cxnId="{3C91F7E8-7739-4945-B3AA-FDF78B68EFEA}">
      <dgm:prSet/>
      <dgm:spPr/>
      <dgm:t>
        <a:bodyPr/>
        <a:lstStyle/>
        <a:p>
          <a:endParaRPr lang="fr-FR"/>
        </a:p>
      </dgm:t>
    </dgm:pt>
    <dgm:pt modelId="{701D08A8-88BB-4467-8167-432300963BE0}" type="pres">
      <dgm:prSet presAssocID="{E9D2C34E-BDE4-485C-A5BF-C57ABCD5D62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fr-FR"/>
        </a:p>
      </dgm:t>
    </dgm:pt>
    <dgm:pt modelId="{06E2B839-C141-43F7-AAAC-6F63E64313AD}" type="pres">
      <dgm:prSet presAssocID="{BD7B98AE-B64F-470D-9D81-528C749F7B52}" presName="hierRoot1" presStyleCnt="0">
        <dgm:presLayoutVars>
          <dgm:hierBranch val="init"/>
        </dgm:presLayoutVars>
      </dgm:prSet>
      <dgm:spPr/>
    </dgm:pt>
    <dgm:pt modelId="{D73E9CD7-4980-40D8-8C56-50AEB50A397F}" type="pres">
      <dgm:prSet presAssocID="{BD7B98AE-B64F-470D-9D81-528C749F7B52}" presName="rootComposite1" presStyleCnt="0"/>
      <dgm:spPr/>
    </dgm:pt>
    <dgm:pt modelId="{2CCA08FC-19E1-4B0F-AA7F-45235C9932EB}" type="pres">
      <dgm:prSet presAssocID="{BD7B98AE-B64F-470D-9D81-528C749F7B52}" presName="rootText1" presStyleLbl="node0" presStyleIdx="0" presStyleCnt="1" custScaleX="153696" custScaleY="201301" custLinFactNeighborX="0" custLinFactNeighborY="-12921">
        <dgm:presLayoutVars>
          <dgm:chPref val="3"/>
        </dgm:presLayoutVars>
      </dgm:prSet>
      <dgm:spPr/>
      <dgm:t>
        <a:bodyPr/>
        <a:lstStyle/>
        <a:p>
          <a:endParaRPr lang="fr-FR"/>
        </a:p>
      </dgm:t>
    </dgm:pt>
    <dgm:pt modelId="{2AC14D79-52BE-42D6-82F9-C61D4503BFB1}" type="pres">
      <dgm:prSet presAssocID="{BD7B98AE-B64F-470D-9D81-528C749F7B52}" presName="rootConnector1" presStyleLbl="node1" presStyleIdx="0" presStyleCnt="0"/>
      <dgm:spPr/>
      <dgm:t>
        <a:bodyPr/>
        <a:lstStyle/>
        <a:p>
          <a:endParaRPr lang="fr-FR"/>
        </a:p>
      </dgm:t>
    </dgm:pt>
    <dgm:pt modelId="{51DB2269-FDB9-4EB6-A9A4-0D204CFBE0C4}" type="pres">
      <dgm:prSet presAssocID="{BD7B98AE-B64F-470D-9D81-528C749F7B52}" presName="hierChild2" presStyleCnt="0"/>
      <dgm:spPr/>
    </dgm:pt>
    <dgm:pt modelId="{EF8B1858-407A-4236-9B7C-AE6115009A12}" type="pres">
      <dgm:prSet presAssocID="{BD7B98AE-B64F-470D-9D81-528C749F7B52}" presName="hierChild3" presStyleCnt="0"/>
      <dgm:spPr/>
    </dgm:pt>
  </dgm:ptLst>
  <dgm:cxnLst>
    <dgm:cxn modelId="{57255BC5-7B42-4DFD-AB85-133247AA6D5B}" type="presOf" srcId="{E9D2C34E-BDE4-485C-A5BF-C57ABCD5D626}" destId="{701D08A8-88BB-4467-8167-432300963BE0}" srcOrd="0" destOrd="0" presId="urn:microsoft.com/office/officeart/2005/8/layout/orgChart1"/>
    <dgm:cxn modelId="{3C91F7E8-7739-4945-B3AA-FDF78B68EFEA}" srcId="{E9D2C34E-BDE4-485C-A5BF-C57ABCD5D626}" destId="{BD7B98AE-B64F-470D-9D81-528C749F7B52}" srcOrd="0" destOrd="0" parTransId="{ED42BE19-25DD-4DCC-9C85-E9EC607039A0}" sibTransId="{7758B2D3-9D13-493A-8148-652E4AA18767}"/>
    <dgm:cxn modelId="{41C78307-55E7-4084-99B2-6F5F7EB51C28}" type="presOf" srcId="{BD7B98AE-B64F-470D-9D81-528C749F7B52}" destId="{2CCA08FC-19E1-4B0F-AA7F-45235C9932EB}" srcOrd="0" destOrd="0" presId="urn:microsoft.com/office/officeart/2005/8/layout/orgChart1"/>
    <dgm:cxn modelId="{7C68FC86-20F5-444B-BD9D-CF5A717B2B85}" type="presOf" srcId="{BD7B98AE-B64F-470D-9D81-528C749F7B52}" destId="{2AC14D79-52BE-42D6-82F9-C61D4503BFB1}" srcOrd="1" destOrd="0" presId="urn:microsoft.com/office/officeart/2005/8/layout/orgChart1"/>
    <dgm:cxn modelId="{EBCDB06A-1A0B-4760-BCC2-E529759229DE}" type="presParOf" srcId="{701D08A8-88BB-4467-8167-432300963BE0}" destId="{06E2B839-C141-43F7-AAAC-6F63E64313AD}" srcOrd="0" destOrd="0" presId="urn:microsoft.com/office/officeart/2005/8/layout/orgChart1"/>
    <dgm:cxn modelId="{DB991928-3E55-4F0B-AF57-AB4B54859F38}" type="presParOf" srcId="{06E2B839-C141-43F7-AAAC-6F63E64313AD}" destId="{D73E9CD7-4980-40D8-8C56-50AEB50A397F}" srcOrd="0" destOrd="0" presId="urn:microsoft.com/office/officeart/2005/8/layout/orgChart1"/>
    <dgm:cxn modelId="{755D067F-8374-42BA-BEB8-FBE92BC622D8}" type="presParOf" srcId="{D73E9CD7-4980-40D8-8C56-50AEB50A397F}" destId="{2CCA08FC-19E1-4B0F-AA7F-45235C9932EB}" srcOrd="0" destOrd="0" presId="urn:microsoft.com/office/officeart/2005/8/layout/orgChart1"/>
    <dgm:cxn modelId="{A15D3D85-68F2-42D6-8271-DE3F7CADB0CD}" type="presParOf" srcId="{D73E9CD7-4980-40D8-8C56-50AEB50A397F}" destId="{2AC14D79-52BE-42D6-82F9-C61D4503BFB1}" srcOrd="1" destOrd="0" presId="urn:microsoft.com/office/officeart/2005/8/layout/orgChart1"/>
    <dgm:cxn modelId="{C4BF0D0D-6F16-4AD0-AC54-130DCEBF598B}" type="presParOf" srcId="{06E2B839-C141-43F7-AAAC-6F63E64313AD}" destId="{51DB2269-FDB9-4EB6-A9A4-0D204CFBE0C4}" srcOrd="1" destOrd="0" presId="urn:microsoft.com/office/officeart/2005/8/layout/orgChart1"/>
    <dgm:cxn modelId="{EDE677A3-633E-4E0B-8B15-4DEA73EA7171}" type="presParOf" srcId="{06E2B839-C141-43F7-AAAC-6F63E64313AD}" destId="{EF8B1858-407A-4236-9B7C-AE6115009A12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nalisé 1">
      <a:majorFont>
        <a:latin typeface="Brush Script MT"/>
        <a:ea typeface=""/>
        <a:cs typeface=""/>
      </a:majorFont>
      <a:minorFont>
        <a:latin typeface="ضلى الله غليه وسلم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F65CB-9625-4021-A9E1-21C1E6B1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1562</TotalTime>
  <Pages>2</Pages>
  <Words>496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49</cp:revision>
  <dcterms:created xsi:type="dcterms:W3CDTF">2016-11-15T17:04:00Z</dcterms:created>
  <dcterms:modified xsi:type="dcterms:W3CDTF">2016-12-07T11:13:00Z</dcterms:modified>
</cp:coreProperties>
</file>